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3E04D3" w:rsidRDefault="00C12712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u w:val="single"/>
          <w:lang w:val="es-ES"/>
        </w:rPr>
      </w:pPr>
      <w:r>
        <w:rPr>
          <w:b/>
          <w:bCs/>
          <w:color w:val="222222"/>
          <w:u w:val="single"/>
          <w:lang w:val="es-ES"/>
        </w:rPr>
        <w:t>Esquema del seminario</w:t>
      </w:r>
      <w:r w:rsidR="003A71FE" w:rsidRPr="003E04D3">
        <w:rPr>
          <w:b/>
          <w:bCs/>
          <w:color w:val="222222"/>
          <w:u w:val="single"/>
          <w:lang w:val="es-ES"/>
        </w:rPr>
        <w:t xml:space="preserve"> Masculinidad y Femineidad Bíblicas</w:t>
      </w:r>
    </w:p>
    <w:p w:rsidR="00E51ECD" w:rsidRPr="003E04D3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 1: </w:t>
      </w:r>
      <w:r w:rsidR="004C129D" w:rsidRPr="003E04D3">
        <w:rPr>
          <w:color w:val="222222"/>
          <w:sz w:val="23"/>
          <w:szCs w:val="23"/>
          <w:lang w:val="es-ES"/>
        </w:rPr>
        <w:t>Intro</w:t>
      </w:r>
      <w:r w:rsidRPr="003E04D3">
        <w:rPr>
          <w:color w:val="222222"/>
          <w:sz w:val="23"/>
          <w:szCs w:val="23"/>
          <w:lang w:val="es-ES"/>
        </w:rPr>
        <w:t>ducción y Teología Bíblica del Género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 2: Masculinidad Bíblica Parte 1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</w:t>
      </w:r>
      <w:r w:rsidRPr="003E04D3">
        <w:rPr>
          <w:color w:val="222222"/>
          <w:sz w:val="23"/>
          <w:szCs w:val="23"/>
          <w:lang w:val="es-ES"/>
        </w:rPr>
        <w:t xml:space="preserve">3: Masculinidad Bíblica Parte </w:t>
      </w:r>
      <w:r w:rsidR="004C129D" w:rsidRPr="003E04D3">
        <w:rPr>
          <w:color w:val="222222"/>
          <w:sz w:val="23"/>
          <w:szCs w:val="23"/>
          <w:lang w:val="es-ES"/>
        </w:rPr>
        <w:t>2 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F67BFF" w:rsidRPr="003E04D3">
        <w:rPr>
          <w:color w:val="222222"/>
          <w:sz w:val="23"/>
          <w:szCs w:val="23"/>
          <w:lang w:val="es-ES"/>
        </w:rPr>
        <w:t xml:space="preserve"> 4: Femineidad Bíblica</w:t>
      </w:r>
      <w:r w:rsidR="004C129D" w:rsidRPr="003E04D3">
        <w:rPr>
          <w:color w:val="222222"/>
          <w:sz w:val="23"/>
          <w:szCs w:val="23"/>
          <w:lang w:val="es-ES"/>
        </w:rPr>
        <w:t xml:space="preserve"> Part</w:t>
      </w:r>
      <w:r w:rsidR="00F67BFF" w:rsidRPr="003E04D3">
        <w:rPr>
          <w:color w:val="222222"/>
          <w:sz w:val="23"/>
          <w:szCs w:val="23"/>
          <w:lang w:val="es-ES"/>
        </w:rPr>
        <w:t>e</w:t>
      </w:r>
      <w:r w:rsidR="004C129D" w:rsidRPr="003E04D3">
        <w:rPr>
          <w:color w:val="222222"/>
          <w:sz w:val="23"/>
          <w:szCs w:val="23"/>
          <w:lang w:val="es-ES"/>
        </w:rPr>
        <w:t xml:space="preserve"> 1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F67BFF" w:rsidRPr="003E04D3">
        <w:rPr>
          <w:color w:val="222222"/>
          <w:sz w:val="23"/>
          <w:szCs w:val="23"/>
          <w:lang w:val="es-ES"/>
        </w:rPr>
        <w:t xml:space="preserve"> 5: Femineidad Bíblica Parte </w:t>
      </w:r>
      <w:r w:rsidR="004C129D" w:rsidRPr="003E04D3">
        <w:rPr>
          <w:color w:val="222222"/>
          <w:sz w:val="23"/>
          <w:szCs w:val="23"/>
          <w:lang w:val="es-ES"/>
        </w:rPr>
        <w:t>2 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F67BFF" w:rsidRPr="003E04D3">
        <w:rPr>
          <w:color w:val="222222"/>
          <w:sz w:val="23"/>
          <w:szCs w:val="23"/>
          <w:lang w:val="es-ES"/>
        </w:rPr>
        <w:t xml:space="preserve"> 6: Masculinidad y Femineidad en el Hogar Parte 1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7: </w:t>
      </w:r>
      <w:r w:rsidR="00F67BFF" w:rsidRPr="003E04D3">
        <w:rPr>
          <w:color w:val="222222"/>
          <w:sz w:val="23"/>
          <w:szCs w:val="23"/>
          <w:lang w:val="es-ES"/>
        </w:rPr>
        <w:t>Masculinidad y Femineidad en el Hogar Parte</w:t>
      </w:r>
      <w:r w:rsidR="004C129D" w:rsidRPr="003E04D3">
        <w:rPr>
          <w:color w:val="222222"/>
          <w:sz w:val="23"/>
          <w:szCs w:val="23"/>
          <w:lang w:val="es-ES"/>
        </w:rPr>
        <w:t xml:space="preserve"> 2 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8</w:t>
      </w:r>
      <w:r w:rsidR="00F67BFF" w:rsidRPr="003E04D3">
        <w:rPr>
          <w:color w:val="222222"/>
          <w:sz w:val="23"/>
          <w:szCs w:val="23"/>
          <w:lang w:val="es-ES"/>
        </w:rPr>
        <w:t xml:space="preserve">: Masculinidad y Femineidad en la Iglesia Parte </w:t>
      </w:r>
      <w:r w:rsidR="004C129D" w:rsidRPr="003E04D3">
        <w:rPr>
          <w:color w:val="222222"/>
          <w:sz w:val="23"/>
          <w:szCs w:val="23"/>
          <w:lang w:val="es-ES"/>
        </w:rPr>
        <w:t>1 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9</w:t>
      </w:r>
      <w:r w:rsidR="00F67BFF" w:rsidRPr="003E04D3">
        <w:rPr>
          <w:color w:val="222222"/>
          <w:sz w:val="23"/>
          <w:szCs w:val="23"/>
          <w:lang w:val="es-ES"/>
        </w:rPr>
        <w:t xml:space="preserve">: Masculinidad y Femineidad en la Iglesia Parte </w:t>
      </w:r>
      <w:r w:rsidR="004C129D" w:rsidRPr="003E04D3">
        <w:rPr>
          <w:color w:val="222222"/>
          <w:sz w:val="23"/>
          <w:szCs w:val="23"/>
          <w:lang w:val="es-ES"/>
        </w:rPr>
        <w:t>2 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10</w:t>
      </w:r>
      <w:r w:rsidR="00F67BFF" w:rsidRPr="003E04D3">
        <w:rPr>
          <w:color w:val="222222"/>
          <w:sz w:val="23"/>
          <w:szCs w:val="23"/>
          <w:lang w:val="es-ES"/>
        </w:rPr>
        <w:t>: Masculinidad y Femineidad en el Mundo y Lugar de Trabajo</w:t>
      </w:r>
      <w:r w:rsidR="004C129D" w:rsidRPr="003E04D3">
        <w:rPr>
          <w:color w:val="222222"/>
          <w:sz w:val="23"/>
          <w:szCs w:val="23"/>
          <w:lang w:val="es-ES"/>
        </w:rPr>
        <w:t xml:space="preserve"> </w:t>
      </w:r>
    </w:p>
    <w:p w:rsidR="00F67BFF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4C129D" w:rsidRPr="003E04D3">
        <w:rPr>
          <w:color w:val="222222"/>
          <w:sz w:val="23"/>
          <w:szCs w:val="23"/>
          <w:lang w:val="es-ES"/>
        </w:rPr>
        <w:t xml:space="preserve"> 11</w:t>
      </w:r>
      <w:r w:rsidR="00F67BFF" w:rsidRPr="003E04D3">
        <w:rPr>
          <w:color w:val="222222"/>
          <w:sz w:val="23"/>
          <w:szCs w:val="23"/>
          <w:lang w:val="es-ES"/>
        </w:rPr>
        <w:t>: </w:t>
      </w:r>
      <w:r w:rsidR="004C129D" w:rsidRPr="003E04D3">
        <w:rPr>
          <w:color w:val="222222"/>
          <w:sz w:val="23"/>
          <w:szCs w:val="23"/>
          <w:lang w:val="es-ES"/>
        </w:rPr>
        <w:t>Obje</w:t>
      </w:r>
      <w:r w:rsidR="00F67BFF" w:rsidRPr="003E04D3">
        <w:rPr>
          <w:color w:val="222222"/>
          <w:sz w:val="23"/>
          <w:szCs w:val="23"/>
          <w:lang w:val="es-ES"/>
        </w:rPr>
        <w:t xml:space="preserve">ciones al Complementarismo 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 12</w:t>
      </w:r>
      <w:r w:rsidR="00F67BFF" w:rsidRPr="003E04D3">
        <w:rPr>
          <w:color w:val="222222"/>
          <w:sz w:val="23"/>
          <w:szCs w:val="23"/>
          <w:lang w:val="es-ES"/>
        </w:rPr>
        <w:t>: Confusión de Género</w:t>
      </w:r>
    </w:p>
    <w:p w:rsidR="004C129D" w:rsidRPr="003E04D3" w:rsidRDefault="003A71FE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  <w:r w:rsidRPr="003E04D3">
        <w:rPr>
          <w:color w:val="222222"/>
          <w:sz w:val="23"/>
          <w:szCs w:val="23"/>
          <w:lang w:val="es-ES"/>
        </w:rPr>
        <w:t>Semana</w:t>
      </w:r>
      <w:r w:rsidR="00F67BFF" w:rsidRPr="003E04D3">
        <w:rPr>
          <w:color w:val="222222"/>
          <w:sz w:val="23"/>
          <w:szCs w:val="23"/>
          <w:lang w:val="es-ES"/>
        </w:rPr>
        <w:t xml:space="preserve"> 13: Panel de Discusión y P&amp;R</w:t>
      </w:r>
    </w:p>
    <w:p w:rsidR="00F67BFF" w:rsidRPr="003E04D3" w:rsidRDefault="00F67BFF" w:rsidP="00D45933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color w:val="222222"/>
          <w:sz w:val="23"/>
          <w:szCs w:val="23"/>
          <w:lang w:val="es-ES"/>
        </w:rPr>
      </w:pPr>
    </w:p>
    <w:p w:rsidR="00E51ECD" w:rsidRPr="003E04D3" w:rsidRDefault="00E51ECD" w:rsidP="00D45933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3E04D3" w:rsidRDefault="00F67BFF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3E04D3">
        <w:rPr>
          <w:i/>
          <w:iCs/>
          <w:color w:val="222222"/>
          <w:sz w:val="23"/>
          <w:szCs w:val="23"/>
          <w:lang w:val="es-ES"/>
        </w:rPr>
        <w:t>Para ampliar los estudios</w:t>
      </w:r>
      <w:r w:rsidR="004C129D" w:rsidRPr="003E04D3">
        <w:rPr>
          <w:i/>
          <w:iCs/>
          <w:color w:val="222222"/>
          <w:sz w:val="23"/>
          <w:szCs w:val="23"/>
          <w:lang w:val="es-ES"/>
        </w:rPr>
        <w:t>:</w:t>
      </w:r>
    </w:p>
    <w:p w:rsidR="009353B1" w:rsidRPr="003E04D3" w:rsidRDefault="009353B1" w:rsidP="003E04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3"/>
          <w:szCs w:val="23"/>
        </w:rPr>
      </w:pPr>
      <w:r w:rsidRPr="003E04D3">
        <w:rPr>
          <w:i/>
          <w:iCs/>
          <w:color w:val="222222"/>
          <w:sz w:val="23"/>
          <w:szCs w:val="23"/>
        </w:rPr>
        <w:t>The Masculine Mandat</w:t>
      </w:r>
      <w:r w:rsidR="00EA0E0B">
        <w:rPr>
          <w:i/>
          <w:iCs/>
          <w:color w:val="222222"/>
          <w:sz w:val="23"/>
          <w:szCs w:val="23"/>
        </w:rPr>
        <w:t xml:space="preserve">e </w:t>
      </w:r>
      <w:r w:rsidR="003E04D3" w:rsidRPr="003E04D3">
        <w:rPr>
          <w:i/>
          <w:color w:val="000000" w:themeColor="text1"/>
          <w:sz w:val="23"/>
          <w:szCs w:val="23"/>
        </w:rPr>
        <w:t>[El mandato masculino]</w:t>
      </w:r>
      <w:r w:rsidRPr="003E04D3">
        <w:rPr>
          <w:color w:val="222222"/>
          <w:sz w:val="23"/>
          <w:szCs w:val="23"/>
        </w:rPr>
        <w:t>, Richard D. Phillips (Reformation Trust, 2010)</w:t>
      </w:r>
    </w:p>
    <w:p w:rsidR="009353B1" w:rsidRPr="003E04D3" w:rsidRDefault="009353B1" w:rsidP="003E04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3"/>
          <w:szCs w:val="23"/>
          <w:lang w:val="es-ES"/>
        </w:rPr>
      </w:pPr>
      <w:r w:rsidRPr="003E04D3">
        <w:rPr>
          <w:i/>
          <w:iCs/>
          <w:color w:val="222222"/>
          <w:sz w:val="23"/>
          <w:szCs w:val="23"/>
          <w:lang w:val="es-ES"/>
        </w:rPr>
        <w:t xml:space="preserve">God’s Design for Man and Woman </w:t>
      </w:r>
      <w:r w:rsidRPr="003E04D3">
        <w:rPr>
          <w:i/>
          <w:color w:val="000000" w:themeColor="text1"/>
          <w:sz w:val="23"/>
          <w:szCs w:val="23"/>
          <w:lang w:val="es-ES"/>
        </w:rPr>
        <w:t xml:space="preserve">[El diseño de Dios para el hombre </w:t>
      </w:r>
      <w:r w:rsidR="00EA0E0B">
        <w:rPr>
          <w:i/>
          <w:color w:val="000000" w:themeColor="text1"/>
          <w:sz w:val="23"/>
          <w:szCs w:val="23"/>
          <w:lang w:val="es-ES"/>
        </w:rPr>
        <w:t xml:space="preserve">y </w:t>
      </w:r>
      <w:r w:rsidRPr="003E04D3">
        <w:rPr>
          <w:i/>
          <w:color w:val="000000" w:themeColor="text1"/>
          <w:sz w:val="23"/>
          <w:szCs w:val="23"/>
          <w:lang w:val="es-ES"/>
        </w:rPr>
        <w:t>la mujer]</w:t>
      </w:r>
      <w:r w:rsidR="002A250D">
        <w:rPr>
          <w:color w:val="222222"/>
          <w:sz w:val="23"/>
          <w:szCs w:val="23"/>
          <w:lang w:val="es-ES"/>
        </w:rPr>
        <w:t>, Andreas y</w:t>
      </w:r>
      <w:r w:rsidRPr="003E04D3">
        <w:rPr>
          <w:color w:val="222222"/>
          <w:sz w:val="23"/>
          <w:szCs w:val="23"/>
          <w:lang w:val="es-ES"/>
        </w:rPr>
        <w:t xml:space="preserve"> Margaret Kostenberger (Crossway, 2014)</w:t>
      </w:r>
    </w:p>
    <w:p w:rsidR="005F7336" w:rsidRPr="003E04D3" w:rsidRDefault="005F7336" w:rsidP="005F733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</w:p>
    <w:p w:rsidR="004C129D" w:rsidRPr="003E04D3" w:rsidRDefault="004C129D" w:rsidP="005F733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222222"/>
          <w:sz w:val="23"/>
          <w:szCs w:val="23"/>
          <w:lang w:val="es-ES"/>
        </w:rPr>
      </w:pPr>
    </w:p>
    <w:p w:rsidR="00C12712" w:rsidRPr="004B2F79" w:rsidRDefault="00C12712" w:rsidP="00C12712">
      <w:pP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C12712" w:rsidRDefault="00C12712" w:rsidP="00C12712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</w:t>
      </w:r>
      <w:r>
        <w:rPr>
          <w:rFonts w:ascii="Times New Roman" w:hAnsi="Times New Roman"/>
          <w:bCs/>
          <w:sz w:val="24"/>
          <w:szCs w:val="24"/>
          <w:lang w:val="es-ES"/>
        </w:rPr>
        <w:t>_______________________________</w:t>
      </w:r>
    </w:p>
    <w:p w:rsidR="00C12712" w:rsidRDefault="00C12712" w:rsidP="00C12712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C12712" w:rsidRDefault="00C12712" w:rsidP="00C12712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C12712" w:rsidRPr="004B2F79" w:rsidRDefault="00C12712" w:rsidP="00C12712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C12712" w:rsidRPr="00DD09EA" w:rsidRDefault="00C12712" w:rsidP="00C12712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C12712" w:rsidRDefault="00C12712" w:rsidP="00C12712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12712" w:rsidRPr="00C12712" w:rsidRDefault="00C12712" w:rsidP="00C12712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</w:p>
    <w:p w:rsidR="00B941D7" w:rsidRPr="003E04D3" w:rsidRDefault="00285B8B" w:rsidP="00B941D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90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</w:pPr>
      <w:r w:rsidRPr="003E04D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8546825</wp:posOffset>
            </wp:positionH>
            <wp:positionV relativeFrom="page">
              <wp:posOffset>294198</wp:posOffset>
            </wp:positionV>
            <wp:extent cx="625006" cy="674160"/>
            <wp:effectExtent l="19050" t="0" r="3644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9" cy="6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1D7" w:rsidRPr="003E04D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s-ES"/>
        </w:rPr>
        <w:t>Seminarios Básicos</w:t>
      </w:r>
      <w:r w:rsidR="002063E0" w:rsidRPr="003E04D3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–</w:t>
      </w:r>
      <w:r w:rsidR="00EE0980" w:rsidRPr="003E04D3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 xml:space="preserve">Masculinidad </w:t>
      </w:r>
      <w:r w:rsidR="00FE36C9" w:rsidRPr="003E04D3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es-ES"/>
        </w:rPr>
        <w:t>y Femineidad Bíblicas</w:t>
      </w:r>
    </w:p>
    <w:p w:rsidR="00B941D7" w:rsidRPr="003E04D3" w:rsidRDefault="002063E0" w:rsidP="00B941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es-ES" w:bidi="he-IL"/>
        </w:rPr>
      </w:pPr>
      <w:r w:rsidRPr="003E04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Clase</w:t>
      </w:r>
      <w:r w:rsidR="00E51ECD" w:rsidRPr="003E04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 </w:t>
      </w:r>
      <w:r w:rsidR="004A6C0B" w:rsidRPr="003E04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2</w:t>
      </w:r>
      <w:r w:rsidR="00B941D7" w:rsidRPr="003E04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:</w:t>
      </w:r>
      <w:r w:rsidR="00B941D7" w:rsidRPr="003E04D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/>
          <w:lang w:val="es-ES" w:bidi="he-IL"/>
        </w:rPr>
        <w:t xml:space="preserve"> </w:t>
      </w:r>
      <w:r w:rsidR="004A6C0B" w:rsidRPr="003E04D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/>
          <w:lang w:val="es-ES" w:bidi="he-IL"/>
        </w:rPr>
        <w:t>Masculinidad Bíblica Parte 1</w:t>
      </w:r>
    </w:p>
    <w:p w:rsidR="00B941D7" w:rsidRPr="003E04D3" w:rsidRDefault="00B941D7" w:rsidP="00B941D7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7B4942" w:rsidRPr="003E04D3" w:rsidRDefault="007B4942" w:rsidP="00A662AB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bdr w:val="nil"/>
          <w:lang w:val="es-ES"/>
        </w:rPr>
      </w:pPr>
    </w:p>
    <w:p w:rsidR="00A662AB" w:rsidRPr="00C12712" w:rsidRDefault="00A662AB" w:rsidP="00A662AB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es-ES"/>
        </w:rPr>
      </w:pPr>
      <w:r w:rsidRPr="00C12712">
        <w:rPr>
          <w:b/>
          <w:bCs/>
          <w:color w:val="222222"/>
          <w:lang w:val="es-ES"/>
        </w:rPr>
        <w:t>I. Introducción</w:t>
      </w:r>
    </w:p>
    <w:p w:rsidR="00A662AB" w:rsidRPr="00C12712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C12712" w:rsidRDefault="00EA0E0B" w:rsidP="00A662A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222222"/>
          <w:lang w:val="es-ES"/>
        </w:rPr>
      </w:pPr>
      <w:r w:rsidRPr="00C12712">
        <w:rPr>
          <w:color w:val="222222"/>
          <w:lang w:val="es-ES"/>
        </w:rPr>
        <w:t xml:space="preserve">¿Qué significa ser </w:t>
      </w:r>
      <w:r w:rsidR="004A6C0B" w:rsidRPr="00C12712">
        <w:rPr>
          <w:color w:val="222222"/>
          <w:lang w:val="es-ES"/>
        </w:rPr>
        <w:t>hombre?</w:t>
      </w: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C12712">
        <w:rPr>
          <w:rFonts w:ascii="Times New Roman" w:hAnsi="Times New Roman" w:cs="Times New Roman"/>
          <w:b/>
          <w:bCs/>
          <w:sz w:val="24"/>
          <w:szCs w:val="24"/>
        </w:rPr>
        <w:t>II. Repaso</w:t>
      </w: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C0B" w:rsidRPr="00C12712" w:rsidRDefault="004A6C0B" w:rsidP="004A6C0B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 xml:space="preserve">Gn. 1:26-27: </w:t>
      </w:r>
      <w:r w:rsidRPr="00C12712">
        <w:rPr>
          <w:rFonts w:ascii="Times New Roman" w:hAnsi="Times New Roman" w:cs="Times New Roman"/>
          <w:i/>
          <w:iCs/>
          <w:sz w:val="24"/>
          <w:szCs w:val="24"/>
          <w:lang w:val="es-ES"/>
        </w:rPr>
        <w:t>Iguales en esencia como imagen de Dio</w:t>
      </w:r>
      <w:r w:rsidR="00F4406D" w:rsidRPr="00C12712">
        <w:rPr>
          <w:rFonts w:ascii="Times New Roman" w:hAnsi="Times New Roman" w:cs="Times New Roman"/>
          <w:i/>
          <w:iCs/>
          <w:sz w:val="24"/>
          <w:szCs w:val="24"/>
          <w:lang w:val="es-ES"/>
        </w:rPr>
        <w:t>s.</w:t>
      </w: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 xml:space="preserve">Gn 2: </w:t>
      </w:r>
      <w:r w:rsidRPr="00C12712">
        <w:rPr>
          <w:rFonts w:ascii="Times New Roman" w:hAnsi="Times New Roman" w:cs="Times New Roman"/>
          <w:i/>
          <w:iCs/>
          <w:sz w:val="24"/>
          <w:szCs w:val="24"/>
          <w:lang w:val="es-ES"/>
        </w:rPr>
        <w:t>Roles distintos y complementarios</w:t>
      </w:r>
      <w:r w:rsidR="00F4406D" w:rsidRPr="00C12712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7B4942" w:rsidRPr="00C12712" w:rsidRDefault="007B4942" w:rsidP="007B4942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>Visión bíblica del género: Esencialismo, no construccionismo</w:t>
      </w:r>
      <w:r w:rsidR="00F4406D" w:rsidRPr="00C1271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A662AB" w:rsidRPr="00C12712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A662AB" w:rsidRPr="00C12712" w:rsidRDefault="00A662AB" w:rsidP="00A662AB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</w:p>
    <w:p w:rsidR="00E509DB" w:rsidRPr="00C12712" w:rsidRDefault="00E509DB" w:rsidP="00D45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4A6C0B" w:rsidRPr="00C12712" w:rsidRDefault="00FF4EA2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III. Fundamentos</w:t>
      </w:r>
      <w:r w:rsidR="00C1271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para la masculinidad b</w:t>
      </w:r>
      <w:r w:rsidR="004A6C0B" w:rsidRPr="00C12712">
        <w:rPr>
          <w:rFonts w:ascii="Times New Roman" w:hAnsi="Times New Roman" w:cs="Times New Roman"/>
          <w:b/>
          <w:bCs/>
          <w:sz w:val="24"/>
          <w:szCs w:val="24"/>
          <w:lang w:val="es-ES"/>
        </w:rPr>
        <w:t>íblica</w:t>
      </w: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B4042A" w:rsidP="007B4942">
      <w:pPr>
        <w:pStyle w:val="Prrafodelist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>Autoridad y R</w:t>
      </w:r>
      <w:r w:rsidR="004A6C0B" w:rsidRPr="00C12712">
        <w:rPr>
          <w:rFonts w:ascii="Times New Roman" w:hAnsi="Times New Roman" w:cs="Times New Roman"/>
          <w:sz w:val="24"/>
          <w:szCs w:val="24"/>
          <w:lang w:val="es-ES"/>
        </w:rPr>
        <w:t xml:space="preserve">esponsabilidad </w:t>
      </w:r>
      <w:r w:rsidR="004A6C0B" w:rsidRPr="00C12712">
        <w:rPr>
          <w:rFonts w:ascii="Times New Roman" w:hAnsi="Times New Roman" w:cs="Times New Roman"/>
          <w:sz w:val="24"/>
          <w:szCs w:val="24"/>
          <w:lang w:val="es-ES"/>
        </w:rPr>
        <w:br/>
      </w:r>
    </w:p>
    <w:p w:rsidR="004A6C0B" w:rsidRPr="00C12712" w:rsidRDefault="004A6C0B" w:rsidP="004A6C0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>Gn. 2:15-24 – Autoridad y responsabilidad en Edén</w:t>
      </w:r>
      <w:r w:rsidR="00F4406D" w:rsidRPr="00C1271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>Gn. 3:1, 8-9, 16-19 – Autoridad y responsabilidad vista</w:t>
      </w:r>
      <w:r w:rsidR="00F4406D" w:rsidRPr="00C12712">
        <w:rPr>
          <w:rFonts w:ascii="Times New Roman" w:hAnsi="Times New Roman" w:cs="Times New Roman"/>
          <w:sz w:val="24"/>
          <w:szCs w:val="24"/>
          <w:lang w:val="es-ES"/>
        </w:rPr>
        <w:t>s en la caída y las maldiciones.</w:t>
      </w: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ind w:left="-90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B4042A" w:rsidP="007B4942">
      <w:pPr>
        <w:pStyle w:val="Subttulo"/>
        <w:numPr>
          <w:ilvl w:val="0"/>
          <w:numId w:val="31"/>
        </w:numPr>
        <w:jc w:val="left"/>
      </w:pPr>
      <w:r w:rsidRPr="00C12712">
        <w:t>Trabajar y V</w:t>
      </w:r>
      <w:r w:rsidR="004A6C0B" w:rsidRPr="00C12712">
        <w:t xml:space="preserve">igilar </w:t>
      </w:r>
      <w:r w:rsidR="004A6C0B" w:rsidRPr="00C12712">
        <w:br/>
      </w:r>
    </w:p>
    <w:p w:rsidR="004A6C0B" w:rsidRPr="00C12712" w:rsidRDefault="004A6C0B" w:rsidP="004A6C0B">
      <w:pPr>
        <w:pStyle w:val="Subttulo"/>
        <w:numPr>
          <w:ilvl w:val="0"/>
          <w:numId w:val="16"/>
        </w:numPr>
        <w:jc w:val="left"/>
        <w:rPr>
          <w:lang w:val="es-ES"/>
        </w:rPr>
      </w:pPr>
      <w:r w:rsidRPr="00C12712">
        <w:rPr>
          <w:lang w:val="es-ES"/>
        </w:rPr>
        <w:t>Gn. 2:15 – El llamado del hombre a cultivar el «huerto» (trabajo, relaciones) que Dios le ha encargado</w:t>
      </w:r>
      <w:r w:rsidR="00F4406D" w:rsidRPr="00C12712">
        <w:rPr>
          <w:lang w:val="es-ES"/>
        </w:rPr>
        <w:t>.</w:t>
      </w:r>
      <w:r w:rsidRPr="00C12712">
        <w:rPr>
          <w:lang w:val="es-ES"/>
        </w:rPr>
        <w:t xml:space="preserve"> 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DB5005" w:rsidP="004A6C0B">
      <w:pPr>
        <w:pStyle w:val="Subttulo"/>
        <w:numPr>
          <w:ilvl w:val="0"/>
          <w:numId w:val="16"/>
        </w:numPr>
        <w:jc w:val="left"/>
        <w:rPr>
          <w:lang w:val="es-ES"/>
        </w:rPr>
      </w:pPr>
      <w:r w:rsidRPr="00C12712">
        <w:rPr>
          <w:lang w:val="es-ES"/>
        </w:rPr>
        <w:t>Cuida</w:t>
      </w:r>
      <w:r w:rsidR="004A6C0B" w:rsidRPr="00C12712">
        <w:rPr>
          <w:lang w:val="es-ES"/>
        </w:rPr>
        <w:t>r/vigilar (Gn. 28:15, Sal. 121:7-8)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numPr>
          <w:ilvl w:val="0"/>
          <w:numId w:val="16"/>
        </w:numPr>
        <w:jc w:val="left"/>
        <w:rPr>
          <w:lang w:val="es-ES"/>
        </w:rPr>
      </w:pPr>
      <w:r w:rsidRPr="00C12712">
        <w:rPr>
          <w:lang w:val="es-ES"/>
        </w:rPr>
        <w:t>Gn. 2: ¿Un hombre que es «salvaje de corazón»?</w:t>
      </w:r>
    </w:p>
    <w:p w:rsidR="004A6C0B" w:rsidRPr="00C12712" w:rsidRDefault="004A6C0B" w:rsidP="004A6C0B">
      <w:pPr>
        <w:pStyle w:val="Subttulo"/>
        <w:ind w:left="1170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ind w:left="1170"/>
        <w:jc w:val="left"/>
        <w:rPr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B4942" w:rsidRPr="00C12712" w:rsidRDefault="007B4942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B4942" w:rsidRPr="00C12712" w:rsidRDefault="007B4942" w:rsidP="004A6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7B4942">
      <w:pPr>
        <w:pStyle w:val="Prrafodelist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bidi="he-IL"/>
        </w:rPr>
      </w:pPr>
      <w:r w:rsidRPr="00C12712">
        <w:rPr>
          <w:rFonts w:ascii="Times New Roman" w:hAnsi="Times New Roman" w:cs="Times New Roman"/>
          <w:sz w:val="24"/>
          <w:szCs w:val="24"/>
          <w:lang w:val="es-ES"/>
        </w:rPr>
        <w:t>Liderazgo</w:t>
      </w:r>
      <w:r w:rsidR="00B4042A" w:rsidRPr="00C12712">
        <w:rPr>
          <w:rFonts w:ascii="Times New Roman" w:hAnsi="Times New Roman" w:cs="Times New Roman"/>
          <w:sz w:val="24"/>
          <w:szCs w:val="24"/>
          <w:lang w:val="es-ES"/>
        </w:rPr>
        <w:t xml:space="preserve"> Servicial</w:t>
      </w:r>
    </w:p>
    <w:p w:rsidR="004A6C0B" w:rsidRPr="00C12712" w:rsidRDefault="004A6C0B" w:rsidP="004A6C0B">
      <w:pPr>
        <w:pStyle w:val="Subttulo"/>
        <w:ind w:left="360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numPr>
          <w:ilvl w:val="0"/>
          <w:numId w:val="17"/>
        </w:numPr>
        <w:jc w:val="left"/>
        <w:rPr>
          <w:lang w:val="es-ES"/>
        </w:rPr>
      </w:pPr>
      <w:r w:rsidRPr="00C12712">
        <w:rPr>
          <w:lang w:val="es-ES"/>
        </w:rPr>
        <w:t>Lucas 22:24-27 – Liderar es servir, como lo hizo Jesús</w:t>
      </w:r>
      <w:r w:rsidR="00F4406D" w:rsidRPr="00C12712">
        <w:rPr>
          <w:lang w:val="es-ES"/>
        </w:rPr>
        <w:t>.</w:t>
      </w:r>
    </w:p>
    <w:p w:rsidR="004A6C0B" w:rsidRPr="00C12712" w:rsidRDefault="004A6C0B" w:rsidP="004A6C0B">
      <w:pPr>
        <w:pStyle w:val="Subttulo"/>
        <w:ind w:left="-90"/>
        <w:jc w:val="left"/>
        <w:rPr>
          <w:b/>
          <w:bCs/>
          <w:lang w:val="es-ES"/>
        </w:rPr>
      </w:pPr>
    </w:p>
    <w:p w:rsidR="004A6C0B" w:rsidRPr="00C12712" w:rsidRDefault="004A6C0B" w:rsidP="004A6C0B">
      <w:pPr>
        <w:pStyle w:val="Subttulo"/>
        <w:ind w:left="-90"/>
        <w:jc w:val="left"/>
        <w:rPr>
          <w:b/>
          <w:bCs/>
          <w:lang w:val="es-ES"/>
        </w:rPr>
      </w:pPr>
    </w:p>
    <w:p w:rsidR="004A6C0B" w:rsidRPr="00C12712" w:rsidRDefault="004A6C0B" w:rsidP="004A6C0B">
      <w:pPr>
        <w:pStyle w:val="Subttulo"/>
        <w:ind w:left="-90"/>
        <w:jc w:val="left"/>
        <w:rPr>
          <w:lang w:val="es-ES"/>
        </w:rPr>
      </w:pPr>
    </w:p>
    <w:p w:rsidR="004A6C0B" w:rsidRPr="00C12712" w:rsidRDefault="00C12712" w:rsidP="004A6C0B">
      <w:pPr>
        <w:pStyle w:val="Subttulo"/>
        <w:jc w:val="left"/>
        <w:rPr>
          <w:b/>
          <w:bCs/>
          <w:lang w:val="es-ES"/>
        </w:rPr>
      </w:pPr>
      <w:r>
        <w:rPr>
          <w:b/>
          <w:bCs/>
          <w:lang w:val="es-ES"/>
        </w:rPr>
        <w:t>IV. Una definición de masculinidad b</w:t>
      </w:r>
      <w:r w:rsidR="007B4942" w:rsidRPr="00C12712">
        <w:rPr>
          <w:b/>
          <w:bCs/>
          <w:lang w:val="es-ES"/>
        </w:rPr>
        <w:t>íblica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7B4942" w:rsidRPr="00C12712" w:rsidRDefault="007B4942" w:rsidP="004A6C0B">
      <w:pPr>
        <w:pStyle w:val="Subttulo"/>
        <w:jc w:val="left"/>
        <w:rPr>
          <w:lang w:val="es-ES"/>
        </w:rPr>
      </w:pPr>
      <w:r w:rsidRPr="00C12712">
        <w:rPr>
          <w:lang w:val="es-ES"/>
        </w:rPr>
        <w:t>«La esencia de la masculinidad bíblica es un sentido de responsabilidad benevolente para liderar, proveer y proteger a las mujeres de formas que sean apropiadas en las diferentes relaciones del hombre».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7B4942" w:rsidP="007B4942">
      <w:pPr>
        <w:pStyle w:val="Subttulo"/>
        <w:numPr>
          <w:ilvl w:val="0"/>
          <w:numId w:val="32"/>
        </w:numPr>
        <w:jc w:val="left"/>
        <w:rPr>
          <w:lang w:val="es-ES"/>
        </w:rPr>
      </w:pPr>
      <w:r w:rsidRPr="00C12712">
        <w:rPr>
          <w:color w:val="545454"/>
          <w:shd w:val="clear" w:color="auto" w:fill="FFFFFF"/>
          <w:lang w:val="es-ES"/>
        </w:rPr>
        <w:t>«</w:t>
      </w:r>
      <w:r w:rsidRPr="00C12712">
        <w:rPr>
          <w:lang w:val="es-ES"/>
        </w:rPr>
        <w:t>Un sentido de</w:t>
      </w:r>
      <w:r w:rsidRPr="00C12712">
        <w:rPr>
          <w:color w:val="545454"/>
          <w:shd w:val="clear" w:color="auto" w:fill="FFFFFF"/>
          <w:lang w:val="es-ES"/>
        </w:rPr>
        <w:t>»</w:t>
      </w:r>
    </w:p>
    <w:p w:rsidR="004A6C0B" w:rsidRPr="00C12712" w:rsidRDefault="004A6C0B" w:rsidP="004A6C0B">
      <w:pPr>
        <w:pStyle w:val="Subttulo"/>
        <w:ind w:left="360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ind w:left="360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ind w:left="360"/>
        <w:jc w:val="left"/>
        <w:rPr>
          <w:lang w:val="es-ES"/>
        </w:rPr>
      </w:pPr>
    </w:p>
    <w:p w:rsidR="004A6C0B" w:rsidRPr="00C12712" w:rsidRDefault="007B4942" w:rsidP="007B4942">
      <w:pPr>
        <w:pStyle w:val="Subttulo"/>
        <w:numPr>
          <w:ilvl w:val="0"/>
          <w:numId w:val="32"/>
        </w:numPr>
        <w:jc w:val="left"/>
        <w:rPr>
          <w:lang w:val="es-ES"/>
        </w:rPr>
      </w:pPr>
      <w:r w:rsidRPr="00C12712">
        <w:rPr>
          <w:lang w:val="es-ES"/>
        </w:rPr>
        <w:t xml:space="preserve"> </w:t>
      </w:r>
      <w:r w:rsidRPr="00C12712">
        <w:rPr>
          <w:color w:val="545454"/>
          <w:shd w:val="clear" w:color="auto" w:fill="FFFFFF"/>
          <w:lang w:val="es-ES"/>
        </w:rPr>
        <w:t>«</w:t>
      </w:r>
      <w:r w:rsidRPr="00C12712">
        <w:rPr>
          <w:lang w:val="es-ES"/>
        </w:rPr>
        <w:t>Responsabilidad</w:t>
      </w:r>
      <w:r w:rsidRPr="00C12712">
        <w:rPr>
          <w:color w:val="545454"/>
          <w:shd w:val="clear" w:color="auto" w:fill="FFFFFF"/>
          <w:lang w:val="es-ES"/>
        </w:rPr>
        <w:t>»</w:t>
      </w:r>
    </w:p>
    <w:p w:rsidR="004A6C0B" w:rsidRPr="00C12712" w:rsidRDefault="004A6C0B" w:rsidP="004A6C0B">
      <w:pPr>
        <w:pStyle w:val="Subttulo"/>
        <w:ind w:left="360"/>
        <w:jc w:val="left"/>
        <w:rPr>
          <w:lang w:val="es-ES"/>
        </w:rPr>
      </w:pPr>
    </w:p>
    <w:p w:rsidR="007B4942" w:rsidRPr="00C12712" w:rsidRDefault="007B4942" w:rsidP="007B4942">
      <w:pPr>
        <w:pStyle w:val="Subttulo"/>
        <w:numPr>
          <w:ilvl w:val="0"/>
          <w:numId w:val="17"/>
        </w:numPr>
        <w:jc w:val="left"/>
        <w:rPr>
          <w:lang w:val="es-ES"/>
        </w:rPr>
      </w:pPr>
      <w:r w:rsidRPr="00C12712">
        <w:rPr>
          <w:lang w:val="es-ES"/>
        </w:rPr>
        <w:t>Col. 4:1 – Justicia, no injusticia, en el trabajo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4A6C0B" w:rsidRPr="00C12712" w:rsidRDefault="007B4942" w:rsidP="007B4942">
      <w:pPr>
        <w:pStyle w:val="Subttulo"/>
        <w:numPr>
          <w:ilvl w:val="0"/>
          <w:numId w:val="32"/>
        </w:numPr>
        <w:jc w:val="left"/>
        <w:rPr>
          <w:lang w:val="es-ES"/>
        </w:rPr>
      </w:pPr>
      <w:r w:rsidRPr="00C12712">
        <w:rPr>
          <w:lang w:val="es-ES"/>
        </w:rPr>
        <w:t xml:space="preserve"> «Benevolente»</w:t>
      </w:r>
    </w:p>
    <w:p w:rsidR="004A6C0B" w:rsidRPr="00C12712" w:rsidRDefault="004A6C0B" w:rsidP="004A6C0B">
      <w:pPr>
        <w:pStyle w:val="Subttulo"/>
        <w:jc w:val="left"/>
        <w:rPr>
          <w:lang w:val="es-ES"/>
        </w:rPr>
      </w:pPr>
    </w:p>
    <w:p w:rsidR="007B4942" w:rsidRPr="00C12712" w:rsidRDefault="007B4942" w:rsidP="007B4942">
      <w:pPr>
        <w:pStyle w:val="Subttulo"/>
        <w:numPr>
          <w:ilvl w:val="0"/>
          <w:numId w:val="17"/>
        </w:numPr>
        <w:jc w:val="left"/>
        <w:rPr>
          <w:lang w:val="es-ES"/>
        </w:rPr>
      </w:pPr>
      <w:r w:rsidRPr="00C12712">
        <w:rPr>
          <w:lang w:val="es-ES"/>
        </w:rPr>
        <w:t>2 S. 23:3-4: El fruto del liderazgo benevolente</w:t>
      </w:r>
    </w:p>
    <w:p w:rsidR="004A6C0B" w:rsidRPr="00C12712" w:rsidRDefault="004A6C0B" w:rsidP="007B494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4A6C0B" w:rsidP="004A6C0B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4A6C0B" w:rsidRPr="00C12712" w:rsidRDefault="00B4042A" w:rsidP="004A6C0B">
      <w:pPr>
        <w:pStyle w:val="Subttulo"/>
        <w:jc w:val="left"/>
        <w:rPr>
          <w:b/>
          <w:bCs/>
          <w:lang w:val="es-ES"/>
        </w:rPr>
      </w:pPr>
      <w:r w:rsidRPr="00C12712">
        <w:rPr>
          <w:b/>
          <w:bCs/>
          <w:lang w:val="es-ES"/>
        </w:rPr>
        <w:t>V. La c</w:t>
      </w:r>
      <w:r w:rsidR="00EA0E0B" w:rsidRPr="00C12712">
        <w:rPr>
          <w:b/>
          <w:bCs/>
          <w:lang w:val="es-ES"/>
        </w:rPr>
        <w:t>onfi</w:t>
      </w:r>
      <w:r w:rsidR="007B4942" w:rsidRPr="00C12712">
        <w:rPr>
          <w:b/>
          <w:bCs/>
          <w:lang w:val="es-ES"/>
        </w:rPr>
        <w:t>a</w:t>
      </w:r>
      <w:r w:rsidR="00EA0E0B" w:rsidRPr="00C12712">
        <w:rPr>
          <w:b/>
          <w:bCs/>
          <w:lang w:val="es-ES"/>
        </w:rPr>
        <w:t>nza</w:t>
      </w:r>
      <w:r w:rsidR="007B4942" w:rsidRPr="00C12712">
        <w:rPr>
          <w:b/>
          <w:bCs/>
          <w:lang w:val="es-ES"/>
        </w:rPr>
        <w:t xml:space="preserve"> en el hombre</w:t>
      </w:r>
      <w:r w:rsidR="00E43D80" w:rsidRPr="00C12712">
        <w:rPr>
          <w:b/>
          <w:bCs/>
          <w:lang w:val="es-ES"/>
        </w:rPr>
        <w:t xml:space="preserve"> perfecto</w:t>
      </w:r>
    </w:p>
    <w:p w:rsidR="004A6C0B" w:rsidRPr="00C12712" w:rsidRDefault="004A6C0B" w:rsidP="004A6C0B">
      <w:pPr>
        <w:pStyle w:val="Subttulo"/>
        <w:jc w:val="left"/>
        <w:rPr>
          <w:b/>
          <w:bCs/>
          <w:lang w:val="es-ES"/>
        </w:rPr>
      </w:pPr>
    </w:p>
    <w:p w:rsidR="004A6C0B" w:rsidRPr="00C12712" w:rsidRDefault="007B4942" w:rsidP="004A6C0B">
      <w:pPr>
        <w:pStyle w:val="Subttulo"/>
        <w:numPr>
          <w:ilvl w:val="0"/>
          <w:numId w:val="18"/>
        </w:numPr>
        <w:jc w:val="left"/>
        <w:rPr>
          <w:lang w:val="es-ES"/>
        </w:rPr>
      </w:pPr>
      <w:r w:rsidRPr="00C12712">
        <w:rPr>
          <w:lang w:val="es-ES"/>
        </w:rPr>
        <w:t>Ro.</w:t>
      </w:r>
      <w:r w:rsidR="004A6C0B" w:rsidRPr="00C12712">
        <w:rPr>
          <w:lang w:val="es-ES"/>
        </w:rPr>
        <w:t xml:space="preserve"> 5:19: </w:t>
      </w:r>
      <w:r w:rsidRPr="00C12712">
        <w:rPr>
          <w:i/>
          <w:iCs/>
          <w:lang w:val="es-ES"/>
        </w:rPr>
        <w:t>«Porque así como por la desobediencia de un hombre los muchos fueron constituidos pecadores, así también por la obediencia de uno, los muchos serán constituidos justos».</w:t>
      </w:r>
      <w:r w:rsidRPr="00C12712">
        <w:rPr>
          <w:color w:val="545454"/>
          <w:shd w:val="clear" w:color="auto" w:fill="FFFFFF"/>
          <w:lang w:val="es-ES"/>
        </w:rPr>
        <w:t xml:space="preserve"> </w:t>
      </w:r>
    </w:p>
    <w:p w:rsidR="004A6C0B" w:rsidRPr="003E04D3" w:rsidRDefault="004A6C0B" w:rsidP="00C12712">
      <w:pPr>
        <w:pStyle w:val="Subttulo"/>
        <w:pBdr>
          <w:top w:val="nil"/>
        </w:pBdr>
        <w:ind w:left="1170"/>
        <w:jc w:val="left"/>
        <w:rPr>
          <w:sz w:val="23"/>
          <w:szCs w:val="23"/>
          <w:lang w:val="es-ES"/>
        </w:rPr>
      </w:pPr>
    </w:p>
    <w:p w:rsidR="004A6C0B" w:rsidRPr="003E04D3" w:rsidRDefault="004A6C0B" w:rsidP="00D459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"/>
        </w:rPr>
      </w:pPr>
    </w:p>
    <w:sectPr w:rsidR="004A6C0B" w:rsidRPr="003E04D3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09" w:rsidRDefault="00773D09">
      <w:pPr>
        <w:spacing w:after="0" w:line="240" w:lineRule="auto"/>
      </w:pPr>
      <w:r>
        <w:separator/>
      </w:r>
    </w:p>
  </w:endnote>
  <w:endnote w:type="continuationSeparator" w:id="1">
    <w:p w:rsidR="00773D09" w:rsidRDefault="0077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09" w:rsidRDefault="00773D09">
      <w:pPr>
        <w:spacing w:after="0" w:line="240" w:lineRule="auto"/>
      </w:pPr>
      <w:r>
        <w:separator/>
      </w:r>
    </w:p>
  </w:footnote>
  <w:footnote w:type="continuationSeparator" w:id="1">
    <w:p w:rsidR="00773D09" w:rsidRDefault="0077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9B0472F"/>
    <w:multiLevelType w:val="hybridMultilevel"/>
    <w:tmpl w:val="1778AABC"/>
    <w:lvl w:ilvl="0" w:tplc="8B0A6C8E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4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FC32663"/>
    <w:multiLevelType w:val="hybridMultilevel"/>
    <w:tmpl w:val="F73442BA"/>
    <w:lvl w:ilvl="0" w:tplc="3C42F978">
      <w:start w:val="1"/>
      <w:numFmt w:val="upperRoman"/>
      <w:lvlText w:val="%1."/>
      <w:lvlJc w:val="left"/>
      <w:pPr>
        <w:ind w:left="63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6">
    <w:nsid w:val="370B6924"/>
    <w:multiLevelType w:val="hybridMultilevel"/>
    <w:tmpl w:val="D04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EF429E"/>
    <w:multiLevelType w:val="hybridMultilevel"/>
    <w:tmpl w:val="9E8E4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42FD1FD2"/>
    <w:multiLevelType w:val="hybridMultilevel"/>
    <w:tmpl w:val="9F3C39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DCC49A0"/>
    <w:multiLevelType w:val="hybridMultilevel"/>
    <w:tmpl w:val="FD44C3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3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5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F131EE0"/>
    <w:multiLevelType w:val="hybridMultilevel"/>
    <w:tmpl w:val="587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8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8D6A54"/>
    <w:multiLevelType w:val="hybridMultilevel"/>
    <w:tmpl w:val="C4A0D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1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30"/>
  </w:num>
  <w:num w:numId="5">
    <w:abstractNumId w:val="1"/>
  </w:num>
  <w:num w:numId="6">
    <w:abstractNumId w:val="0"/>
  </w:num>
  <w:num w:numId="7">
    <w:abstractNumId w:val="3"/>
  </w:num>
  <w:num w:numId="8">
    <w:abstractNumId w:val="27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20"/>
  </w:num>
  <w:num w:numId="14">
    <w:abstractNumId w:val="6"/>
  </w:num>
  <w:num w:numId="15">
    <w:abstractNumId w:val="28"/>
  </w:num>
  <w:num w:numId="16">
    <w:abstractNumId w:val="25"/>
  </w:num>
  <w:num w:numId="17">
    <w:abstractNumId w:val="5"/>
  </w:num>
  <w:num w:numId="18">
    <w:abstractNumId w:val="11"/>
  </w:num>
  <w:num w:numId="19">
    <w:abstractNumId w:val="31"/>
  </w:num>
  <w:num w:numId="20">
    <w:abstractNumId w:val="14"/>
  </w:num>
  <w:num w:numId="21">
    <w:abstractNumId w:val="13"/>
  </w:num>
  <w:num w:numId="22">
    <w:abstractNumId w:val="9"/>
  </w:num>
  <w:num w:numId="23">
    <w:abstractNumId w:val="23"/>
  </w:num>
  <w:num w:numId="24">
    <w:abstractNumId w:val="4"/>
  </w:num>
  <w:num w:numId="25">
    <w:abstractNumId w:val="2"/>
  </w:num>
  <w:num w:numId="26">
    <w:abstractNumId w:val="26"/>
  </w:num>
  <w:num w:numId="27">
    <w:abstractNumId w:val="8"/>
  </w:num>
  <w:num w:numId="28">
    <w:abstractNumId w:val="17"/>
  </w:num>
  <w:num w:numId="29">
    <w:abstractNumId w:val="29"/>
  </w:num>
  <w:num w:numId="30">
    <w:abstractNumId w:val="16"/>
  </w:num>
  <w:num w:numId="31">
    <w:abstractNumId w:val="19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32A88"/>
    <w:rsid w:val="00127E41"/>
    <w:rsid w:val="00152184"/>
    <w:rsid w:val="00173CEA"/>
    <w:rsid w:val="001C6338"/>
    <w:rsid w:val="001F7C62"/>
    <w:rsid w:val="002063E0"/>
    <w:rsid w:val="002355F7"/>
    <w:rsid w:val="00285B8B"/>
    <w:rsid w:val="002A250D"/>
    <w:rsid w:val="002A7D2A"/>
    <w:rsid w:val="00343FA5"/>
    <w:rsid w:val="003A0E66"/>
    <w:rsid w:val="003A71FE"/>
    <w:rsid w:val="003B76A8"/>
    <w:rsid w:val="003E04D3"/>
    <w:rsid w:val="0044258C"/>
    <w:rsid w:val="0046181C"/>
    <w:rsid w:val="004A6C0B"/>
    <w:rsid w:val="004B687C"/>
    <w:rsid w:val="004C129D"/>
    <w:rsid w:val="004E0619"/>
    <w:rsid w:val="00537BD6"/>
    <w:rsid w:val="005C41B6"/>
    <w:rsid w:val="005F7336"/>
    <w:rsid w:val="00626C0E"/>
    <w:rsid w:val="006A0CCB"/>
    <w:rsid w:val="006B06A3"/>
    <w:rsid w:val="00766024"/>
    <w:rsid w:val="00773D09"/>
    <w:rsid w:val="007B4942"/>
    <w:rsid w:val="007F4156"/>
    <w:rsid w:val="007F4CB3"/>
    <w:rsid w:val="00811E05"/>
    <w:rsid w:val="00835E6F"/>
    <w:rsid w:val="008867E7"/>
    <w:rsid w:val="00914897"/>
    <w:rsid w:val="00915816"/>
    <w:rsid w:val="009353B1"/>
    <w:rsid w:val="00961C44"/>
    <w:rsid w:val="00963551"/>
    <w:rsid w:val="009968B4"/>
    <w:rsid w:val="00A1395F"/>
    <w:rsid w:val="00A662AB"/>
    <w:rsid w:val="00A82342"/>
    <w:rsid w:val="00AB3430"/>
    <w:rsid w:val="00AC5F02"/>
    <w:rsid w:val="00B0095D"/>
    <w:rsid w:val="00B4042A"/>
    <w:rsid w:val="00B62AB4"/>
    <w:rsid w:val="00B941D7"/>
    <w:rsid w:val="00C12712"/>
    <w:rsid w:val="00C20634"/>
    <w:rsid w:val="00C355E8"/>
    <w:rsid w:val="00C567EF"/>
    <w:rsid w:val="00C674EA"/>
    <w:rsid w:val="00CF346E"/>
    <w:rsid w:val="00D32235"/>
    <w:rsid w:val="00D33A9F"/>
    <w:rsid w:val="00D45933"/>
    <w:rsid w:val="00D45991"/>
    <w:rsid w:val="00D76923"/>
    <w:rsid w:val="00D90EBB"/>
    <w:rsid w:val="00DA0099"/>
    <w:rsid w:val="00DB5005"/>
    <w:rsid w:val="00DD300A"/>
    <w:rsid w:val="00DF4822"/>
    <w:rsid w:val="00E14BFA"/>
    <w:rsid w:val="00E43D80"/>
    <w:rsid w:val="00E509DB"/>
    <w:rsid w:val="00E51ECD"/>
    <w:rsid w:val="00E708CE"/>
    <w:rsid w:val="00EA0E0B"/>
    <w:rsid w:val="00EE0980"/>
    <w:rsid w:val="00F4406D"/>
    <w:rsid w:val="00F50554"/>
    <w:rsid w:val="00F601A4"/>
    <w:rsid w:val="00F62A44"/>
    <w:rsid w:val="00F67BFF"/>
    <w:rsid w:val="00FA7996"/>
    <w:rsid w:val="00FE36C9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character" w:customStyle="1" w:styleId="text">
    <w:name w:val="text"/>
    <w:basedOn w:val="Fuentedeprrafopredeter"/>
    <w:rsid w:val="00A662AB"/>
  </w:style>
  <w:style w:type="paragraph" w:customStyle="1" w:styleId="Listavistosa-nfasis11">
    <w:name w:val="Lista vistosa - Énfasis 11"/>
    <w:basedOn w:val="Normal"/>
    <w:uiPriority w:val="34"/>
    <w:qFormat/>
    <w:rsid w:val="00DF4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Calibri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Fuentedeprrafopredeter"/>
    <w:rsid w:val="00DF4822"/>
  </w:style>
  <w:style w:type="paragraph" w:styleId="Encabezado">
    <w:name w:val="header"/>
    <w:basedOn w:val="Normal"/>
    <w:link w:val="Encabezado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D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4822"/>
    <w:rPr>
      <w:rFonts w:ascii="Calibri" w:hAnsi="Arial Unicode MS" w:cs="Arial Unicode MS"/>
      <w:color w:val="00000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19</cp:revision>
  <cp:lastPrinted>2016-03-19T21:25:00Z</cp:lastPrinted>
  <dcterms:created xsi:type="dcterms:W3CDTF">2017-04-26T07:00:00Z</dcterms:created>
  <dcterms:modified xsi:type="dcterms:W3CDTF">2019-09-29T16:58:00Z</dcterms:modified>
</cp:coreProperties>
</file>