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01B" w:rsidRPr="00762B26" w:rsidRDefault="00C9001B" w:rsidP="00C9001B">
      <w:pPr>
        <w:keepNext/>
        <w:spacing w:line="23" w:lineRule="atLeast"/>
        <w:ind w:left="1440" w:firstLine="720"/>
        <w:outlineLvl w:val="3"/>
        <w:rPr>
          <w:rFonts w:ascii="Times New Roman" w:eastAsia="Times New Roman" w:hAnsi="Times New Roman" w:cs="Times New Roman"/>
          <w:b/>
          <w:bCs/>
          <w:color w:val="000000"/>
          <w:kern w:val="32"/>
          <w:sz w:val="28"/>
          <w:szCs w:val="32"/>
        </w:rPr>
      </w:pPr>
      <w:bookmarkStart w:id="0" w:name="_GoBack"/>
      <w:bookmarkEnd w:id="0"/>
      <w:r w:rsidRPr="00762B26">
        <w:rPr>
          <w:rFonts w:ascii="Times New Roman" w:eastAsia="Times New Roman" w:hAnsi="Times New Roman" w:cs="Times New Roman"/>
          <w:b/>
          <w:bCs/>
          <w:noProof/>
          <w:color w:val="000000"/>
          <w:kern w:val="32"/>
          <w:sz w:val="20"/>
          <w:szCs w:val="32"/>
          <w:lang w:val="es-ES" w:eastAsia="es-ES"/>
        </w:rPr>
        <w:drawing>
          <wp:anchor distT="0" distB="0" distL="114300" distR="114300" simplePos="0" relativeHeight="251659264" behindDoc="0" locked="0" layoutInCell="1" allowOverlap="1">
            <wp:simplePos x="0" y="0"/>
            <wp:positionH relativeFrom="column">
              <wp:posOffset>28575</wp:posOffset>
            </wp:positionH>
            <wp:positionV relativeFrom="paragraph">
              <wp:posOffset>-133349</wp:posOffset>
            </wp:positionV>
            <wp:extent cx="1120715" cy="1085850"/>
            <wp:effectExtent l="19050" t="0" r="32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26122" cy="1091088"/>
                    </a:xfrm>
                    <a:prstGeom prst="rect">
                      <a:avLst/>
                    </a:prstGeom>
                    <a:solidFill>
                      <a:srgbClr val="FFFFFF"/>
                    </a:solidFill>
                    <a:ln w="9525">
                      <a:noFill/>
                      <a:miter lim="800000"/>
                      <a:headEnd/>
                      <a:tailEnd/>
                    </a:ln>
                  </pic:spPr>
                </pic:pic>
              </a:graphicData>
            </a:graphic>
          </wp:anchor>
        </w:drawing>
      </w:r>
    </w:p>
    <w:p w:rsidR="00C9001B" w:rsidRPr="00762B26" w:rsidRDefault="00C738C1" w:rsidP="00C9001B">
      <w:pPr>
        <w:keepNext/>
        <w:spacing w:line="23" w:lineRule="atLeast"/>
        <w:ind w:left="1440" w:firstLine="720"/>
        <w:outlineLvl w:val="3"/>
        <w:rPr>
          <w:rFonts w:ascii="Times New Roman" w:eastAsia="Times New Roman" w:hAnsi="Times New Roman" w:cs="Times New Roman"/>
          <w:b/>
          <w:bCs/>
          <w:color w:val="000000"/>
          <w:kern w:val="32"/>
          <w:sz w:val="28"/>
          <w:szCs w:val="32"/>
          <w:lang w:val="es-ES"/>
        </w:rPr>
      </w:pPr>
      <w:r w:rsidRPr="00762B26">
        <w:rPr>
          <w:rFonts w:ascii="Times New Roman" w:eastAsia="Times New Roman" w:hAnsi="Times New Roman" w:cs="Times New Roman"/>
          <w:b/>
          <w:bCs/>
          <w:color w:val="000000"/>
          <w:kern w:val="32"/>
          <w:sz w:val="28"/>
          <w:szCs w:val="32"/>
          <w:lang w:val="es-ES"/>
        </w:rPr>
        <w:t>Seminario Básico</w:t>
      </w:r>
    </w:p>
    <w:p w:rsidR="00C738C1" w:rsidRPr="00762B26" w:rsidRDefault="00F15E72" w:rsidP="00C9001B">
      <w:pPr>
        <w:spacing w:line="23" w:lineRule="atLeast"/>
        <w:ind w:left="1440" w:firstLine="720"/>
        <w:rPr>
          <w:rFonts w:ascii="Times New Roman" w:eastAsia="Times New Roman" w:hAnsi="Times New Roman" w:cs="Times New Roman"/>
          <w:b/>
          <w:bCs/>
          <w:color w:val="000000"/>
          <w:kern w:val="32"/>
          <w:sz w:val="28"/>
          <w:szCs w:val="32"/>
          <w:lang w:val="es-ES"/>
        </w:rPr>
      </w:pPr>
      <w:r>
        <w:rPr>
          <w:rFonts w:ascii="Times New Roman" w:eastAsia="Times New Roman" w:hAnsi="Times New Roman" w:cs="Times New Roman"/>
          <w:b/>
          <w:bCs/>
          <w:color w:val="000000"/>
          <w:kern w:val="32"/>
          <w:sz w:val="28"/>
          <w:szCs w:val="32"/>
          <w:lang w:val="es-ES"/>
        </w:rPr>
        <w:t>Cómo e</w:t>
      </w:r>
      <w:r w:rsidR="00C738C1" w:rsidRPr="00762B26">
        <w:rPr>
          <w:rFonts w:ascii="Times New Roman" w:eastAsia="Times New Roman" w:hAnsi="Times New Roman" w:cs="Times New Roman"/>
          <w:b/>
          <w:bCs/>
          <w:color w:val="000000"/>
          <w:kern w:val="32"/>
          <w:sz w:val="28"/>
          <w:szCs w:val="32"/>
          <w:lang w:val="es-ES"/>
        </w:rPr>
        <w:t>studiar la Biblia</w:t>
      </w:r>
    </w:p>
    <w:p w:rsidR="00C9001B" w:rsidRPr="00762B26" w:rsidRDefault="00C738C1" w:rsidP="00C9001B">
      <w:pPr>
        <w:spacing w:line="23" w:lineRule="atLeast"/>
        <w:ind w:left="1440" w:firstLine="720"/>
        <w:rPr>
          <w:rFonts w:ascii="Times New Roman" w:eastAsia="Calibri" w:hAnsi="Times New Roman" w:cs="Times New Roman"/>
          <w:b/>
          <w:bCs/>
          <w:color w:val="000000"/>
          <w:kern w:val="32"/>
          <w:sz w:val="28"/>
          <w:szCs w:val="32"/>
          <w:lang w:val="es-ES"/>
        </w:rPr>
      </w:pPr>
      <w:r w:rsidRPr="00762B26">
        <w:rPr>
          <w:rFonts w:ascii="Times New Roman" w:eastAsia="Calibri" w:hAnsi="Times New Roman" w:cs="Times New Roman"/>
          <w:b/>
          <w:bCs/>
          <w:color w:val="000000"/>
          <w:kern w:val="32"/>
          <w:sz w:val="28"/>
          <w:szCs w:val="32"/>
          <w:lang w:val="es-ES"/>
        </w:rPr>
        <w:t>Clase</w:t>
      </w:r>
      <w:r w:rsidR="00C9001B" w:rsidRPr="00762B26">
        <w:rPr>
          <w:rFonts w:ascii="Times New Roman" w:eastAsia="Calibri" w:hAnsi="Times New Roman" w:cs="Times New Roman"/>
          <w:b/>
          <w:bCs/>
          <w:color w:val="000000"/>
          <w:kern w:val="32"/>
          <w:sz w:val="28"/>
          <w:szCs w:val="32"/>
          <w:lang w:val="es-ES"/>
        </w:rPr>
        <w:t xml:space="preserve"> 1</w:t>
      </w:r>
      <w:r w:rsidR="00F15E72">
        <w:rPr>
          <w:rFonts w:ascii="Times New Roman" w:eastAsia="Calibri" w:hAnsi="Times New Roman" w:cs="Times New Roman"/>
          <w:b/>
          <w:bCs/>
          <w:color w:val="000000"/>
          <w:kern w:val="32"/>
          <w:sz w:val="28"/>
          <w:szCs w:val="32"/>
          <w:lang w:val="es-ES"/>
        </w:rPr>
        <w:t>2: Usando recursos extra-b</w:t>
      </w:r>
      <w:r w:rsidRPr="00762B26">
        <w:rPr>
          <w:rFonts w:ascii="Times New Roman" w:eastAsia="Calibri" w:hAnsi="Times New Roman" w:cs="Times New Roman"/>
          <w:b/>
          <w:bCs/>
          <w:color w:val="000000"/>
          <w:kern w:val="32"/>
          <w:sz w:val="28"/>
          <w:szCs w:val="32"/>
          <w:lang w:val="es-ES"/>
        </w:rPr>
        <w:t>íblicos</w:t>
      </w:r>
    </w:p>
    <w:p w:rsidR="00C9001B" w:rsidRPr="00762B26" w:rsidRDefault="00C9001B" w:rsidP="00C9001B">
      <w:pPr>
        <w:spacing w:line="23" w:lineRule="atLeast"/>
        <w:ind w:left="1440" w:firstLine="720"/>
        <w:rPr>
          <w:rFonts w:ascii="Times New Roman" w:eastAsia="Calibri" w:hAnsi="Times New Roman" w:cs="Times New Roman"/>
          <w:b/>
          <w:bCs/>
          <w:color w:val="000000"/>
          <w:kern w:val="32"/>
          <w:sz w:val="16"/>
          <w:szCs w:val="16"/>
          <w:lang w:val="es-ES"/>
        </w:rPr>
      </w:pPr>
    </w:p>
    <w:p w:rsidR="00C9001B" w:rsidRPr="00762B26" w:rsidRDefault="00C9001B" w:rsidP="00C9001B">
      <w:pPr>
        <w:spacing w:line="23" w:lineRule="atLeast"/>
        <w:rPr>
          <w:rFonts w:ascii="Times New Roman" w:eastAsia="Calibri" w:hAnsi="Times New Roman" w:cs="Times New Roman"/>
          <w:b/>
          <w:bCs/>
          <w:color w:val="000000"/>
          <w:kern w:val="32"/>
          <w:sz w:val="28"/>
          <w:szCs w:val="32"/>
          <w:lang w:val="es-ES"/>
        </w:rPr>
      </w:pPr>
      <w:r w:rsidRPr="00762B26">
        <w:rPr>
          <w:rFonts w:ascii="Times New Roman" w:eastAsia="Calibri" w:hAnsi="Times New Roman" w:cs="Times New Roman"/>
          <w:b/>
          <w:bCs/>
          <w:color w:val="000000"/>
          <w:kern w:val="32"/>
          <w:sz w:val="28"/>
          <w:szCs w:val="32"/>
          <w:lang w:val="es-ES"/>
        </w:rPr>
        <w:t>_______________________________________________________</w:t>
      </w:r>
    </w:p>
    <w:p w:rsidR="00182B15" w:rsidRPr="00762B26" w:rsidRDefault="00182B15" w:rsidP="00C9001B">
      <w:pPr>
        <w:rPr>
          <w:rFonts w:ascii="Times New Roman" w:hAnsi="Times New Roman" w:cs="Times New Roman"/>
          <w:lang w:val="es-ES"/>
        </w:rPr>
      </w:pPr>
    </w:p>
    <w:p w:rsidR="00655479" w:rsidRPr="00762B26" w:rsidRDefault="00655479" w:rsidP="00F15E72">
      <w:pPr>
        <w:spacing w:line="360" w:lineRule="auto"/>
        <w:jc w:val="both"/>
        <w:rPr>
          <w:rFonts w:ascii="Times New Roman" w:hAnsi="Times New Roman" w:cs="Times New Roman"/>
          <w:lang w:val="es-ES"/>
        </w:rPr>
      </w:pPr>
      <w:r w:rsidRPr="00762B26">
        <w:rPr>
          <w:rFonts w:ascii="Times New Roman" w:hAnsi="Times New Roman" w:cs="Times New Roman"/>
          <w:lang w:val="es-ES"/>
        </w:rPr>
        <w:t>Durante las últimas doce s</w:t>
      </w:r>
      <w:r w:rsidR="00762B26">
        <w:rPr>
          <w:rFonts w:ascii="Times New Roman" w:hAnsi="Times New Roman" w:cs="Times New Roman"/>
          <w:lang w:val="es-ES"/>
        </w:rPr>
        <w:t>emanas hemos hecho bastante: h</w:t>
      </w:r>
      <w:r w:rsidRPr="00762B26">
        <w:rPr>
          <w:rFonts w:ascii="Times New Roman" w:hAnsi="Times New Roman" w:cs="Times New Roman"/>
          <w:lang w:val="es-ES"/>
        </w:rPr>
        <w:t>emos discutido los orígenes divinos y humanos de la Biblia, hemos examinado cómo podemos clasificar lo que aprendemos de ella usando la Teología Sistemática y la Teología Bíblica, hemos revisado y empleado el método de estudio inductivo, considerado las divisiones básicas y géneros de la Biblia, y hemos trabajado con algunas herramientas interpretativas específicas como el paralelismo y los conectores. Ahora llegamos a la última clase donde</w:t>
      </w:r>
      <w:r w:rsidR="008A3D8A" w:rsidRPr="00762B26">
        <w:rPr>
          <w:rFonts w:ascii="Times New Roman" w:hAnsi="Times New Roman" w:cs="Times New Roman"/>
          <w:lang w:val="es-ES"/>
        </w:rPr>
        <w:t xml:space="preserve"> estudiaremos algunos de los </w:t>
      </w:r>
      <w:r w:rsidRPr="00762B26">
        <w:rPr>
          <w:rFonts w:ascii="Times New Roman" w:hAnsi="Times New Roman" w:cs="Times New Roman"/>
          <w:lang w:val="es-ES"/>
        </w:rPr>
        <w:t>recursos extra-bíblicos (o</w:t>
      </w:r>
      <w:r w:rsidR="008A3D8A" w:rsidRPr="00762B26">
        <w:rPr>
          <w:rFonts w:ascii="Times New Roman" w:hAnsi="Times New Roman" w:cs="Times New Roman"/>
          <w:lang w:val="es-ES"/>
        </w:rPr>
        <w:t>,</w:t>
      </w:r>
      <w:r w:rsidRPr="00762B26">
        <w:rPr>
          <w:rFonts w:ascii="Times New Roman" w:hAnsi="Times New Roman" w:cs="Times New Roman"/>
          <w:lang w:val="es-ES"/>
        </w:rPr>
        <w:t xml:space="preserve"> no bíblicos) que podemos usar para complementar nuestro estudio de la palabra de Dios.</w:t>
      </w:r>
    </w:p>
    <w:p w:rsidR="00F60C78" w:rsidRPr="00762B26" w:rsidRDefault="00F60C78" w:rsidP="00F15E72">
      <w:pPr>
        <w:spacing w:line="360" w:lineRule="auto"/>
        <w:jc w:val="both"/>
        <w:rPr>
          <w:rFonts w:ascii="Times New Roman" w:hAnsi="Times New Roman" w:cs="Times New Roman"/>
          <w:lang w:val="es-ES"/>
        </w:rPr>
      </w:pPr>
    </w:p>
    <w:p w:rsidR="008A3D8A" w:rsidRPr="00762B26" w:rsidRDefault="008A3D8A" w:rsidP="00F15E72">
      <w:pPr>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Aunque utilices todos los métodos y herramientas que hemos conversado en esta clase, llegará el día en el quieras o necesites </w:t>
      </w:r>
      <w:r w:rsidR="00797256" w:rsidRPr="00762B26">
        <w:rPr>
          <w:rFonts w:ascii="Times New Roman" w:hAnsi="Times New Roman" w:cs="Times New Roman"/>
          <w:b/>
          <w:lang w:val="es-ES"/>
        </w:rPr>
        <w:t>ir «más profundo»</w:t>
      </w:r>
      <w:r w:rsidRPr="00762B26">
        <w:rPr>
          <w:rFonts w:ascii="Times New Roman" w:hAnsi="Times New Roman" w:cs="Times New Roman"/>
          <w:b/>
          <w:lang w:val="es-ES"/>
        </w:rPr>
        <w:t xml:space="preserve"> </w:t>
      </w:r>
      <w:r w:rsidRPr="00762B26">
        <w:rPr>
          <w:rFonts w:ascii="Times New Roman" w:hAnsi="Times New Roman" w:cs="Times New Roman"/>
          <w:lang w:val="es-ES"/>
        </w:rPr>
        <w:t xml:space="preserve">en tu estudio de la Biblia. </w:t>
      </w:r>
      <w:r w:rsidRPr="00762B26">
        <w:rPr>
          <w:rFonts w:ascii="Times New Roman" w:hAnsi="Times New Roman" w:cs="Times New Roman"/>
          <w:b/>
          <w:lang w:val="es-ES"/>
        </w:rPr>
        <w:t>Esto debería ser alentador para ti.</w:t>
      </w:r>
      <w:r w:rsidRPr="00762B26">
        <w:rPr>
          <w:rFonts w:ascii="Times New Roman" w:hAnsi="Times New Roman" w:cs="Times New Roman"/>
          <w:lang w:val="es-ES"/>
        </w:rPr>
        <w:t xml:space="preserve"> Significa que estás interactuando con el texto de una forma más significativa, estás madurando en tu comprensión de la palabra de Dios, y él te está bendiciendo con </w:t>
      </w:r>
      <w:r w:rsidRPr="00762B26">
        <w:rPr>
          <w:rFonts w:ascii="Times New Roman" w:hAnsi="Times New Roman" w:cs="Times New Roman"/>
          <w:b/>
          <w:lang w:val="es-ES"/>
        </w:rPr>
        <w:t>un</w:t>
      </w:r>
      <w:r w:rsidRPr="00762B26">
        <w:rPr>
          <w:rFonts w:ascii="Times New Roman" w:hAnsi="Times New Roman" w:cs="Times New Roman"/>
          <w:lang w:val="es-ES"/>
        </w:rPr>
        <w:t xml:space="preserve"> </w:t>
      </w:r>
      <w:r w:rsidRPr="00762B26">
        <w:rPr>
          <w:rFonts w:ascii="Times New Roman" w:hAnsi="Times New Roman" w:cs="Times New Roman"/>
          <w:b/>
          <w:lang w:val="es-ES"/>
        </w:rPr>
        <w:t xml:space="preserve">apetito </w:t>
      </w:r>
      <w:r w:rsidRPr="00762B26">
        <w:rPr>
          <w:rFonts w:ascii="Times New Roman" w:hAnsi="Times New Roman" w:cs="Times New Roman"/>
          <w:lang w:val="es-ES"/>
        </w:rPr>
        <w:t>de mucho más en tus estu</w:t>
      </w:r>
      <w:r w:rsidR="00297455" w:rsidRPr="00762B26">
        <w:rPr>
          <w:rFonts w:ascii="Times New Roman" w:hAnsi="Times New Roman" w:cs="Times New Roman"/>
          <w:lang w:val="es-ES"/>
        </w:rPr>
        <w:t xml:space="preserve">dios. Afortunadamente, Dios </w:t>
      </w:r>
      <w:r w:rsidRPr="00762B26">
        <w:rPr>
          <w:rFonts w:ascii="Times New Roman" w:hAnsi="Times New Roman" w:cs="Times New Roman"/>
          <w:lang w:val="es-ES"/>
        </w:rPr>
        <w:t>ha prov</w:t>
      </w:r>
      <w:r w:rsidR="00297455" w:rsidRPr="00762B26">
        <w:rPr>
          <w:rFonts w:ascii="Times New Roman" w:hAnsi="Times New Roman" w:cs="Times New Roman"/>
          <w:lang w:val="es-ES"/>
        </w:rPr>
        <w:t>isto maravillosos comentarios bíblicos</w:t>
      </w:r>
      <w:r w:rsidRPr="00762B26">
        <w:rPr>
          <w:rFonts w:ascii="Times New Roman" w:hAnsi="Times New Roman" w:cs="Times New Roman"/>
          <w:lang w:val="es-ES"/>
        </w:rPr>
        <w:t>, diccionarios, y o</w:t>
      </w:r>
      <w:r w:rsidR="00297455" w:rsidRPr="00762B26">
        <w:rPr>
          <w:rFonts w:ascii="Times New Roman" w:hAnsi="Times New Roman" w:cs="Times New Roman"/>
          <w:lang w:val="es-ES"/>
        </w:rPr>
        <w:t xml:space="preserve">tros recursos para que los utilicemos y podamos profundizar aún más en </w:t>
      </w:r>
      <w:r w:rsidRPr="00762B26">
        <w:rPr>
          <w:rFonts w:ascii="Times New Roman" w:hAnsi="Times New Roman" w:cs="Times New Roman"/>
          <w:lang w:val="es-ES"/>
        </w:rPr>
        <w:t xml:space="preserve">su Verdad. </w:t>
      </w:r>
    </w:p>
    <w:p w:rsidR="00297455" w:rsidRPr="00762B26" w:rsidRDefault="00297455" w:rsidP="00F15E72">
      <w:pPr>
        <w:spacing w:line="360" w:lineRule="auto"/>
        <w:jc w:val="both"/>
        <w:rPr>
          <w:rFonts w:ascii="Times New Roman" w:hAnsi="Times New Roman" w:cs="Times New Roman"/>
          <w:lang w:val="es-ES"/>
        </w:rPr>
      </w:pPr>
    </w:p>
    <w:p w:rsidR="00C8332B" w:rsidRPr="00F15E72" w:rsidRDefault="00297455" w:rsidP="00F15E72">
      <w:pPr>
        <w:spacing w:line="360" w:lineRule="auto"/>
        <w:jc w:val="both"/>
        <w:rPr>
          <w:rFonts w:ascii="Times New Roman" w:hAnsi="Times New Roman" w:cs="Times New Roman"/>
          <w:b/>
          <w:lang w:val="es-ES"/>
        </w:rPr>
      </w:pPr>
      <w:r w:rsidRPr="00762B26">
        <w:rPr>
          <w:rFonts w:ascii="Times New Roman" w:hAnsi="Times New Roman" w:cs="Times New Roman"/>
          <w:b/>
          <w:lang w:val="es-ES"/>
        </w:rPr>
        <w:t>Comentarios</w:t>
      </w:r>
    </w:p>
    <w:p w:rsidR="00297455" w:rsidRPr="00762B26" w:rsidRDefault="00297455" w:rsidP="00F15E72">
      <w:pPr>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Comenzaremos con los Comentarios. Honestamente, cuando mucha gente piensa sobre herramientas de estudio de la Biblia, sólo piensan acerca de </w:t>
      </w:r>
      <w:r w:rsidR="005826EF" w:rsidRPr="00762B26">
        <w:rPr>
          <w:rFonts w:ascii="Times New Roman" w:hAnsi="Times New Roman" w:cs="Times New Roman"/>
          <w:lang w:val="es-ES"/>
        </w:rPr>
        <w:t xml:space="preserve">los </w:t>
      </w:r>
      <w:r w:rsidRPr="00762B26">
        <w:rPr>
          <w:rFonts w:ascii="Times New Roman" w:hAnsi="Times New Roman" w:cs="Times New Roman"/>
          <w:lang w:val="es-ES"/>
        </w:rPr>
        <w:t>comentarios bíblicos. Ellos cree</w:t>
      </w:r>
      <w:r w:rsidR="005826EF" w:rsidRPr="00762B26">
        <w:rPr>
          <w:rFonts w:ascii="Times New Roman" w:hAnsi="Times New Roman" w:cs="Times New Roman"/>
          <w:lang w:val="es-ES"/>
        </w:rPr>
        <w:t>n que todo lo que se requiere en</w:t>
      </w:r>
      <w:r w:rsidRPr="00762B26">
        <w:rPr>
          <w:rFonts w:ascii="Times New Roman" w:hAnsi="Times New Roman" w:cs="Times New Roman"/>
          <w:lang w:val="es-ES"/>
        </w:rPr>
        <w:t xml:space="preserve"> un estudio bíblico es simplemente buscar lo que está escrito en alguna clase de comentario, y ¡</w:t>
      </w:r>
      <w:r w:rsidR="005826EF" w:rsidRPr="00762B26">
        <w:rPr>
          <w:rFonts w:ascii="Times New Roman" w:hAnsi="Times New Roman" w:cs="Times New Roman"/>
          <w:lang w:val="es-ES"/>
        </w:rPr>
        <w:t>ya está</w:t>
      </w:r>
      <w:r w:rsidRPr="00762B26">
        <w:rPr>
          <w:rFonts w:ascii="Times New Roman" w:hAnsi="Times New Roman" w:cs="Times New Roman"/>
          <w:lang w:val="es-ES"/>
        </w:rPr>
        <w:t xml:space="preserve">!-¡Estás listo! Ahora sabes lo que significa el pasaje. </w:t>
      </w:r>
    </w:p>
    <w:p w:rsidR="00297455" w:rsidRPr="00762B26" w:rsidRDefault="00297455" w:rsidP="00F15E72">
      <w:pPr>
        <w:spacing w:line="360" w:lineRule="auto"/>
        <w:jc w:val="both"/>
        <w:rPr>
          <w:rFonts w:ascii="Times New Roman" w:hAnsi="Times New Roman" w:cs="Times New Roman"/>
          <w:lang w:val="es-ES"/>
        </w:rPr>
      </w:pPr>
    </w:p>
    <w:p w:rsidR="00297455" w:rsidRPr="00762B26" w:rsidRDefault="00297455" w:rsidP="00F15E72">
      <w:pPr>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¡Nada podría estar más lejos de la verdad! De hecho, si vas a utilizar un comentario Bíblico es mejor </w:t>
      </w:r>
      <w:r w:rsidRPr="00762B26">
        <w:rPr>
          <w:rFonts w:ascii="Times New Roman" w:hAnsi="Times New Roman" w:cs="Times New Roman"/>
          <w:b/>
          <w:lang w:val="es-ES"/>
        </w:rPr>
        <w:t>usarlo al final de tu estudio</w:t>
      </w:r>
      <w:r w:rsidRPr="00762B26">
        <w:rPr>
          <w:rFonts w:ascii="Times New Roman" w:hAnsi="Times New Roman" w:cs="Times New Roman"/>
          <w:lang w:val="es-ES"/>
        </w:rPr>
        <w:t xml:space="preserve">, en lugar de al comienzo. </w:t>
      </w:r>
    </w:p>
    <w:p w:rsidR="00297455" w:rsidRPr="00762B26" w:rsidRDefault="00297455" w:rsidP="00F15E72">
      <w:pPr>
        <w:spacing w:line="360" w:lineRule="auto"/>
        <w:jc w:val="both"/>
        <w:rPr>
          <w:rFonts w:ascii="Times New Roman" w:hAnsi="Times New Roman" w:cs="Times New Roman"/>
          <w:lang w:val="es-ES"/>
        </w:rPr>
      </w:pPr>
    </w:p>
    <w:p w:rsidR="00297455" w:rsidRPr="00762B26" w:rsidRDefault="00297455" w:rsidP="00F15E72">
      <w:pPr>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¿Por qué? Porque si todo lo que haces es usar un comentario bíblico </w:t>
      </w:r>
      <w:r w:rsidR="00E345DA" w:rsidRPr="00762B26">
        <w:rPr>
          <w:rFonts w:ascii="Times New Roman" w:hAnsi="Times New Roman" w:cs="Times New Roman"/>
          <w:lang w:val="es-ES"/>
        </w:rPr>
        <w:t xml:space="preserve">todo lo que sabes es la interpretación y conclusiones del autor del comentario – sólo estarás aprendiendo sus opiniones – y porque no te tomaste el tiempo de realmente estudiar la Biblia por ti </w:t>
      </w:r>
      <w:r w:rsidR="005826EF" w:rsidRPr="00762B26">
        <w:rPr>
          <w:rFonts w:ascii="Times New Roman" w:hAnsi="Times New Roman" w:cs="Times New Roman"/>
          <w:lang w:val="es-ES"/>
        </w:rPr>
        <w:t>mismo, no tendrás ningún marco de</w:t>
      </w:r>
      <w:r w:rsidR="00E345DA" w:rsidRPr="00762B26">
        <w:rPr>
          <w:rFonts w:ascii="Times New Roman" w:hAnsi="Times New Roman" w:cs="Times New Roman"/>
          <w:lang w:val="es-ES"/>
        </w:rPr>
        <w:t xml:space="preserve"> referencia, ninguna forma de juzgar la exactitud de las interpretaciones </w:t>
      </w:r>
      <w:r w:rsidR="005826EF" w:rsidRPr="00762B26">
        <w:rPr>
          <w:rFonts w:ascii="Times New Roman" w:hAnsi="Times New Roman" w:cs="Times New Roman"/>
          <w:lang w:val="es-ES"/>
        </w:rPr>
        <w:t xml:space="preserve">que se te ofrecen </w:t>
      </w:r>
      <w:r w:rsidR="00E345DA" w:rsidRPr="00762B26">
        <w:rPr>
          <w:rFonts w:ascii="Times New Roman" w:hAnsi="Times New Roman" w:cs="Times New Roman"/>
          <w:lang w:val="es-ES"/>
        </w:rPr>
        <w:t xml:space="preserve">en ese comentario. </w:t>
      </w:r>
    </w:p>
    <w:p w:rsidR="00E345DA" w:rsidRPr="00762B26" w:rsidRDefault="00E345DA" w:rsidP="00F15E72">
      <w:pPr>
        <w:spacing w:line="360" w:lineRule="auto"/>
        <w:jc w:val="both"/>
        <w:rPr>
          <w:rFonts w:ascii="Times New Roman" w:hAnsi="Times New Roman" w:cs="Times New Roman"/>
          <w:lang w:val="es-ES"/>
        </w:rPr>
      </w:pPr>
    </w:p>
    <w:p w:rsidR="004C5DC9" w:rsidRDefault="00E345DA" w:rsidP="00F15E72">
      <w:pPr>
        <w:spacing w:line="360" w:lineRule="auto"/>
        <w:jc w:val="both"/>
        <w:rPr>
          <w:rFonts w:ascii="Times New Roman" w:hAnsi="Times New Roman" w:cs="Times New Roman"/>
          <w:lang w:val="es-ES"/>
        </w:rPr>
      </w:pPr>
      <w:r w:rsidRPr="00762B26">
        <w:rPr>
          <w:rFonts w:ascii="Times New Roman" w:hAnsi="Times New Roman" w:cs="Times New Roman"/>
          <w:lang w:val="es-ES"/>
        </w:rPr>
        <w:t>En otras palabras, todo lo que serás capaz de hacer es repetir lo que alguien más ha dicho, ¡y ni siquiera podrás decir si esas opiniones so</w:t>
      </w:r>
      <w:r w:rsidR="004C5DC9" w:rsidRPr="00762B26">
        <w:rPr>
          <w:rFonts w:ascii="Times New Roman" w:hAnsi="Times New Roman" w:cs="Times New Roman"/>
          <w:lang w:val="es-ES"/>
        </w:rPr>
        <w:t>n correctas! Mucho de lo que</w:t>
      </w:r>
      <w:r w:rsidRPr="00762B26">
        <w:rPr>
          <w:rFonts w:ascii="Times New Roman" w:hAnsi="Times New Roman" w:cs="Times New Roman"/>
          <w:lang w:val="es-ES"/>
        </w:rPr>
        <w:t xml:space="preserve"> carac</w:t>
      </w:r>
      <w:r w:rsidR="004C5DC9" w:rsidRPr="00762B26">
        <w:rPr>
          <w:rFonts w:ascii="Times New Roman" w:hAnsi="Times New Roman" w:cs="Times New Roman"/>
          <w:lang w:val="es-ES"/>
        </w:rPr>
        <w:t>te</w:t>
      </w:r>
      <w:r w:rsidR="00797256" w:rsidRPr="00762B26">
        <w:rPr>
          <w:rFonts w:ascii="Times New Roman" w:hAnsi="Times New Roman" w:cs="Times New Roman"/>
          <w:lang w:val="es-ES"/>
        </w:rPr>
        <w:t>riza la «enseñanza bíblica»</w:t>
      </w:r>
      <w:r w:rsidR="004C5DC9" w:rsidRPr="00762B26">
        <w:rPr>
          <w:rFonts w:ascii="Times New Roman" w:hAnsi="Times New Roman" w:cs="Times New Roman"/>
          <w:lang w:val="es-ES"/>
        </w:rPr>
        <w:t xml:space="preserve"> hoy en día, no es más </w:t>
      </w:r>
      <w:r w:rsidR="004C5DC9" w:rsidRPr="00762B26">
        <w:rPr>
          <w:rFonts w:ascii="Times New Roman" w:hAnsi="Times New Roman" w:cs="Times New Roman"/>
          <w:lang w:val="es-ES"/>
        </w:rPr>
        <w:lastRenderedPageBreak/>
        <w:t xml:space="preserve">que un paseo por los puntos de vista de </w:t>
      </w:r>
      <w:r w:rsidRPr="00762B26">
        <w:rPr>
          <w:rFonts w:ascii="Times New Roman" w:hAnsi="Times New Roman" w:cs="Times New Roman"/>
          <w:lang w:val="es-ES"/>
        </w:rPr>
        <w:t xml:space="preserve">alguien más. Así que recuerda, </w:t>
      </w:r>
      <w:r w:rsidR="004C5DC9" w:rsidRPr="00762B26">
        <w:rPr>
          <w:rFonts w:ascii="Times New Roman" w:hAnsi="Times New Roman" w:cs="Times New Roman"/>
          <w:lang w:val="es-ES"/>
        </w:rPr>
        <w:t xml:space="preserve">estudia tu biblia como lo hemos enseñado en las últimas 12 semanas, </w:t>
      </w:r>
      <w:r w:rsidR="007E440B" w:rsidRPr="00762B26">
        <w:rPr>
          <w:rFonts w:ascii="Times New Roman" w:hAnsi="Times New Roman" w:cs="Times New Roman"/>
          <w:lang w:val="es-ES"/>
        </w:rPr>
        <w:t xml:space="preserve">¡y </w:t>
      </w:r>
      <w:r w:rsidR="004C5DC9" w:rsidRPr="00762B26">
        <w:rPr>
          <w:rFonts w:ascii="Times New Roman" w:hAnsi="Times New Roman" w:cs="Times New Roman"/>
          <w:lang w:val="es-ES"/>
        </w:rPr>
        <w:t>luego mira el comentario bíblico! En realidad te animamos a hacer esto, en algún nivel, cuando te decimos que leas el pasaje que va a ser predicado con antelación. Queremos que estudies el pasaje como lo hemos hablado durante las últimas 12 semanas y lu</w:t>
      </w:r>
      <w:r w:rsidR="007E440B" w:rsidRPr="00762B26">
        <w:rPr>
          <w:rFonts w:ascii="Times New Roman" w:hAnsi="Times New Roman" w:cs="Times New Roman"/>
          <w:lang w:val="es-ES"/>
        </w:rPr>
        <w:t xml:space="preserve">ego el domingo por la  mañana, </w:t>
      </w:r>
      <w:r w:rsidR="004C5DC9" w:rsidRPr="00762B26">
        <w:rPr>
          <w:rFonts w:ascii="Times New Roman" w:hAnsi="Times New Roman" w:cs="Times New Roman"/>
          <w:lang w:val="es-ES"/>
        </w:rPr>
        <w:t xml:space="preserve">revises tus interpretaciones mientras escuchas el sermón del predicador. </w:t>
      </w:r>
    </w:p>
    <w:p w:rsidR="00762B26" w:rsidRPr="00762B26" w:rsidRDefault="00762B26" w:rsidP="00F15E72">
      <w:pPr>
        <w:spacing w:line="360" w:lineRule="auto"/>
        <w:jc w:val="both"/>
        <w:rPr>
          <w:rFonts w:ascii="Times New Roman" w:hAnsi="Times New Roman" w:cs="Times New Roman"/>
          <w:lang w:val="es-ES"/>
        </w:rPr>
      </w:pPr>
    </w:p>
    <w:p w:rsidR="007331AB" w:rsidRPr="00762B26" w:rsidRDefault="004C5DC9"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t xml:space="preserve">Habiendo dicho eso, </w:t>
      </w:r>
      <w:r w:rsidR="00797256" w:rsidRPr="00762B26">
        <w:rPr>
          <w:rFonts w:ascii="Times New Roman" w:hAnsi="Times New Roman" w:cs="Times New Roman"/>
          <w:b/>
          <w:lang w:val="es-ES"/>
        </w:rPr>
        <w:t>¿para qué</w:t>
      </w:r>
      <w:r w:rsidRPr="00762B26">
        <w:rPr>
          <w:rFonts w:ascii="Times New Roman" w:hAnsi="Times New Roman" w:cs="Times New Roman"/>
          <w:b/>
          <w:lang w:val="es-ES"/>
        </w:rPr>
        <w:t xml:space="preserve"> molestarnos con un comentario bíblico?</w:t>
      </w:r>
      <w:r w:rsidRPr="00762B26">
        <w:rPr>
          <w:rFonts w:ascii="Times New Roman" w:hAnsi="Times New Roman" w:cs="Times New Roman"/>
          <w:lang w:val="es-ES"/>
        </w:rPr>
        <w:t xml:space="preserve"> Ellos son útiles por</w:t>
      </w:r>
      <w:r w:rsidR="008A1FBA" w:rsidRPr="00762B26">
        <w:rPr>
          <w:rFonts w:ascii="Times New Roman" w:hAnsi="Times New Roman" w:cs="Times New Roman"/>
          <w:lang w:val="es-ES"/>
        </w:rPr>
        <w:t xml:space="preserve"> varias</w:t>
      </w:r>
      <w:r w:rsidR="007331AB" w:rsidRPr="00762B26">
        <w:rPr>
          <w:rFonts w:ascii="Times New Roman" w:hAnsi="Times New Roman" w:cs="Times New Roman"/>
          <w:lang w:val="es-ES"/>
        </w:rPr>
        <w:t xml:space="preserve"> </w:t>
      </w:r>
      <w:r w:rsidRPr="00762B26">
        <w:rPr>
          <w:rFonts w:ascii="Times New Roman" w:hAnsi="Times New Roman" w:cs="Times New Roman"/>
          <w:lang w:val="es-ES"/>
        </w:rPr>
        <w:t>razones. En primer lugar, los mejores son escritos por autoridades reconocidas en ese libro particular de la Biblia, con frecuencia</w:t>
      </w:r>
      <w:r w:rsidR="007331AB" w:rsidRPr="00762B26">
        <w:rPr>
          <w:rFonts w:ascii="Times New Roman" w:hAnsi="Times New Roman" w:cs="Times New Roman"/>
          <w:lang w:val="es-ES"/>
        </w:rPr>
        <w:t xml:space="preserve">, </w:t>
      </w:r>
      <w:r w:rsidRPr="00762B26">
        <w:rPr>
          <w:rFonts w:ascii="Times New Roman" w:hAnsi="Times New Roman" w:cs="Times New Roman"/>
          <w:lang w:val="es-ES"/>
        </w:rPr>
        <w:t xml:space="preserve">hombres y mujeres que han pasado años y años estudiando ese libro detalladamente. </w:t>
      </w:r>
      <w:r w:rsidR="007331AB" w:rsidRPr="00762B26">
        <w:rPr>
          <w:rFonts w:ascii="Times New Roman" w:hAnsi="Times New Roman" w:cs="Times New Roman"/>
          <w:lang w:val="es-ES"/>
        </w:rPr>
        <w:t>¡</w:t>
      </w:r>
      <w:r w:rsidRPr="00762B26">
        <w:rPr>
          <w:rFonts w:ascii="Times New Roman" w:hAnsi="Times New Roman" w:cs="Times New Roman"/>
          <w:lang w:val="es-ES"/>
        </w:rPr>
        <w:t xml:space="preserve">Así que </w:t>
      </w:r>
      <w:r w:rsidR="007331AB" w:rsidRPr="00762B26">
        <w:rPr>
          <w:rFonts w:ascii="Times New Roman" w:hAnsi="Times New Roman" w:cs="Times New Roman"/>
          <w:lang w:val="es-ES"/>
        </w:rPr>
        <w:t>definitivamente</w:t>
      </w:r>
      <w:r w:rsidRPr="00762B26">
        <w:rPr>
          <w:rFonts w:ascii="Times New Roman" w:hAnsi="Times New Roman" w:cs="Times New Roman"/>
          <w:lang w:val="es-ES"/>
        </w:rPr>
        <w:t xml:space="preserve"> tienen</w:t>
      </w:r>
      <w:r w:rsidR="007331AB" w:rsidRPr="00762B26">
        <w:rPr>
          <w:rFonts w:ascii="Times New Roman" w:hAnsi="Times New Roman" w:cs="Times New Roman"/>
          <w:lang w:val="es-ES"/>
        </w:rPr>
        <w:t xml:space="preserve"> algo que compartir!</w:t>
      </w:r>
    </w:p>
    <w:p w:rsidR="007331AB" w:rsidRPr="00762B26" w:rsidRDefault="007331AB"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t xml:space="preserve">Además, los comentarios bíblicos a menudo </w:t>
      </w:r>
      <w:r w:rsidRPr="00762B26">
        <w:rPr>
          <w:rFonts w:ascii="Times New Roman" w:hAnsi="Times New Roman" w:cs="Times New Roman"/>
          <w:b/>
          <w:lang w:val="es-ES"/>
        </w:rPr>
        <w:t>brindan detalles</w:t>
      </w:r>
      <w:r w:rsidRPr="00762B26">
        <w:rPr>
          <w:rFonts w:ascii="Times New Roman" w:hAnsi="Times New Roman" w:cs="Times New Roman"/>
          <w:lang w:val="es-ES"/>
        </w:rPr>
        <w:t xml:space="preserve"> sobre el período histórico, la cultura, el lenguaje, las tradiciones y costumbres, información que te llevaría mucho tiempo compilar. Muchas veces, los comentarios tratarán problemas doctrinales o teológicos difíciles asociados con un pasaje particular de la Biblia. En resumen, los mejores comentarios colocan grandes cantidades de investigación bíblica a tu alcance.</w:t>
      </w:r>
    </w:p>
    <w:p w:rsidR="007331AB" w:rsidRPr="00762B26" w:rsidRDefault="007331AB" w:rsidP="00F15E72">
      <w:pPr>
        <w:tabs>
          <w:tab w:val="left" w:pos="7867"/>
        </w:tabs>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Los comentarios también son particularmente útiles para </w:t>
      </w:r>
      <w:r w:rsidR="00B67BFF" w:rsidRPr="00762B26">
        <w:rPr>
          <w:rFonts w:ascii="Times New Roman" w:hAnsi="Times New Roman" w:cs="Times New Roman"/>
          <w:b/>
          <w:lang w:val="es-ES"/>
        </w:rPr>
        <w:t>examinar</w:t>
      </w:r>
      <w:r w:rsidRPr="00762B26">
        <w:rPr>
          <w:rFonts w:ascii="Times New Roman" w:hAnsi="Times New Roman" w:cs="Times New Roman"/>
          <w:b/>
          <w:lang w:val="es-ES"/>
        </w:rPr>
        <w:t xml:space="preserve"> tu propio trabajo</w:t>
      </w:r>
      <w:r w:rsidRPr="00762B26">
        <w:rPr>
          <w:rFonts w:ascii="Times New Roman" w:hAnsi="Times New Roman" w:cs="Times New Roman"/>
          <w:lang w:val="es-ES"/>
        </w:rPr>
        <w:t>. Puedes revisar varios comentarios bíblicos para ver si otros entienden e interpretan un pasaje de la Biblia de la m</w:t>
      </w:r>
      <w:r w:rsidR="00797256" w:rsidRPr="00762B26">
        <w:rPr>
          <w:rFonts w:ascii="Times New Roman" w:hAnsi="Times New Roman" w:cs="Times New Roman"/>
          <w:lang w:val="es-ES"/>
        </w:rPr>
        <w:t xml:space="preserve">isma forma que tú lo haces. Si </w:t>
      </w:r>
      <w:r w:rsidRPr="00762B26">
        <w:rPr>
          <w:rFonts w:ascii="Times New Roman" w:hAnsi="Times New Roman" w:cs="Times New Roman"/>
          <w:lang w:val="es-ES"/>
        </w:rPr>
        <w:t>autoridades</w:t>
      </w:r>
      <w:r w:rsidR="00797256" w:rsidRPr="00762B26">
        <w:rPr>
          <w:rFonts w:ascii="Times New Roman" w:hAnsi="Times New Roman" w:cs="Times New Roman"/>
          <w:lang w:val="es-ES"/>
        </w:rPr>
        <w:t xml:space="preserve"> reconocidas</w:t>
      </w:r>
      <w:r w:rsidRPr="00762B26">
        <w:rPr>
          <w:rFonts w:ascii="Times New Roman" w:hAnsi="Times New Roman" w:cs="Times New Roman"/>
          <w:lang w:val="es-ES"/>
        </w:rPr>
        <w:t xml:space="preserve"> dicen algo, pero tú estás viendo algo diferente, ¡cuidado! Aquellos que afirman tener</w:t>
      </w:r>
      <w:r w:rsidR="00797256" w:rsidRPr="00762B26">
        <w:rPr>
          <w:rFonts w:ascii="Times New Roman" w:hAnsi="Times New Roman" w:cs="Times New Roman"/>
          <w:lang w:val="es-ES"/>
        </w:rPr>
        <w:t xml:space="preserve"> «una nueva perspectiva» o «</w:t>
      </w:r>
      <w:r w:rsidR="00B67BFF" w:rsidRPr="00762B26">
        <w:rPr>
          <w:rFonts w:ascii="Times New Roman" w:hAnsi="Times New Roman" w:cs="Times New Roman"/>
          <w:lang w:val="es-ES"/>
        </w:rPr>
        <w:t>revelaciones</w:t>
      </w:r>
      <w:r w:rsidRPr="00762B26">
        <w:rPr>
          <w:rFonts w:ascii="Times New Roman" w:hAnsi="Times New Roman" w:cs="Times New Roman"/>
          <w:lang w:val="es-ES"/>
        </w:rPr>
        <w:t xml:space="preserve"> que nadie más tien</w:t>
      </w:r>
      <w:r w:rsidR="00797256" w:rsidRPr="00762B26">
        <w:rPr>
          <w:rFonts w:ascii="Times New Roman" w:hAnsi="Times New Roman" w:cs="Times New Roman"/>
          <w:lang w:val="es-ES"/>
        </w:rPr>
        <w:t>e»</w:t>
      </w:r>
      <w:r w:rsidRPr="00762B26">
        <w:rPr>
          <w:rFonts w:ascii="Times New Roman" w:hAnsi="Times New Roman" w:cs="Times New Roman"/>
          <w:lang w:val="es-ES"/>
        </w:rPr>
        <w:t xml:space="preserve"> suelen estar equ</w:t>
      </w:r>
      <w:r w:rsidR="00B67BFF" w:rsidRPr="00762B26">
        <w:rPr>
          <w:rFonts w:ascii="Times New Roman" w:hAnsi="Times New Roman" w:cs="Times New Roman"/>
          <w:lang w:val="es-ES"/>
        </w:rPr>
        <w:t>ivocados. Asegúrate que no sea tu caso</w:t>
      </w:r>
      <w:r w:rsidRPr="00762B26">
        <w:rPr>
          <w:rFonts w:ascii="Times New Roman" w:hAnsi="Times New Roman" w:cs="Times New Roman"/>
          <w:lang w:val="es-ES"/>
        </w:rPr>
        <w:t xml:space="preserve"> </w:t>
      </w:r>
      <w:r w:rsidR="00B67BFF" w:rsidRPr="00762B26">
        <w:rPr>
          <w:rFonts w:ascii="Times New Roman" w:hAnsi="Times New Roman" w:cs="Times New Roman"/>
          <w:lang w:val="es-ES"/>
        </w:rPr>
        <w:t>– verifica tus opiniones y</w:t>
      </w:r>
      <w:r w:rsidR="00797256" w:rsidRPr="00762B26">
        <w:rPr>
          <w:rFonts w:ascii="Times New Roman" w:hAnsi="Times New Roman" w:cs="Times New Roman"/>
          <w:lang w:val="es-ES"/>
        </w:rPr>
        <w:t xml:space="preserve"> conclusiones en contra de las opiniones</w:t>
      </w:r>
      <w:r w:rsidR="00B67BFF" w:rsidRPr="00762B26">
        <w:rPr>
          <w:rFonts w:ascii="Times New Roman" w:hAnsi="Times New Roman" w:cs="Times New Roman"/>
          <w:lang w:val="es-ES"/>
        </w:rPr>
        <w:t xml:space="preserve"> recogidas por el pueblo de Dios a través de los siglos.</w:t>
      </w:r>
    </w:p>
    <w:p w:rsidR="00B67BFF" w:rsidRPr="00762B26" w:rsidRDefault="00B67BFF" w:rsidP="00F15E72">
      <w:pPr>
        <w:tabs>
          <w:tab w:val="left" w:pos="7867"/>
        </w:tabs>
        <w:spacing w:line="360" w:lineRule="auto"/>
        <w:jc w:val="both"/>
        <w:rPr>
          <w:rFonts w:ascii="Times New Roman" w:hAnsi="Times New Roman" w:cs="Times New Roman"/>
          <w:lang w:val="es-ES"/>
        </w:rPr>
      </w:pPr>
    </w:p>
    <w:p w:rsidR="00F15E72" w:rsidRDefault="00B67BFF" w:rsidP="00F15E72">
      <w:pPr>
        <w:tabs>
          <w:tab w:val="left" w:pos="7867"/>
        </w:tabs>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Los comentarios pueden </w:t>
      </w:r>
      <w:r w:rsidRPr="00762B26">
        <w:rPr>
          <w:rFonts w:ascii="Times New Roman" w:hAnsi="Times New Roman" w:cs="Times New Roman"/>
          <w:b/>
          <w:lang w:val="es-ES"/>
        </w:rPr>
        <w:t>dividirse en tres tipos:</w:t>
      </w:r>
      <w:r w:rsidR="00797256" w:rsidRPr="00762B26">
        <w:rPr>
          <w:rFonts w:ascii="Times New Roman" w:hAnsi="Times New Roman" w:cs="Times New Roman"/>
          <w:lang w:val="es-ES"/>
        </w:rPr>
        <w:t xml:space="preserve"> Exegéticos, Homiléticos y Devocionales. La «Exégesis» puede definirse como «</w:t>
      </w:r>
      <w:r w:rsidRPr="00762B26">
        <w:rPr>
          <w:rFonts w:ascii="Times New Roman" w:hAnsi="Times New Roman" w:cs="Times New Roman"/>
          <w:lang w:val="es-ES"/>
        </w:rPr>
        <w:t>la práctica y el conjunto de procedimientos para descubrir el sign</w:t>
      </w:r>
      <w:r w:rsidR="00797256" w:rsidRPr="00762B26">
        <w:rPr>
          <w:rFonts w:ascii="Times New Roman" w:hAnsi="Times New Roman" w:cs="Times New Roman"/>
          <w:lang w:val="es-ES"/>
        </w:rPr>
        <w:t>ificado pretendido por el autor»</w:t>
      </w:r>
      <w:r w:rsidRPr="00762B26">
        <w:rPr>
          <w:rFonts w:ascii="Times New Roman" w:hAnsi="Times New Roman" w:cs="Times New Roman"/>
          <w:lang w:val="es-ES"/>
        </w:rPr>
        <w:t xml:space="preserve">. </w:t>
      </w:r>
      <w:r w:rsidR="00797256" w:rsidRPr="00762B26">
        <w:rPr>
          <w:rFonts w:ascii="Times New Roman" w:hAnsi="Times New Roman" w:cs="Times New Roman"/>
          <w:lang w:val="es-ES"/>
        </w:rPr>
        <w:t xml:space="preserve">He estado </w:t>
      </w:r>
      <w:r w:rsidRPr="00762B26">
        <w:rPr>
          <w:rFonts w:ascii="Times New Roman" w:hAnsi="Times New Roman" w:cs="Times New Roman"/>
          <w:lang w:val="es-ES"/>
        </w:rPr>
        <w:t>describiendo comentarios exegéticos en mis observaciones hasta ahora. Los comen</w:t>
      </w:r>
      <w:r w:rsidR="00695CCD" w:rsidRPr="00762B26">
        <w:rPr>
          <w:rFonts w:ascii="Times New Roman" w:hAnsi="Times New Roman" w:cs="Times New Roman"/>
          <w:lang w:val="es-ES"/>
        </w:rPr>
        <w:t>t</w:t>
      </w:r>
      <w:r w:rsidRPr="00762B26">
        <w:rPr>
          <w:rFonts w:ascii="Times New Roman" w:hAnsi="Times New Roman" w:cs="Times New Roman"/>
          <w:lang w:val="es-ES"/>
        </w:rPr>
        <w:t>arios homiléticos (o de predicación)</w:t>
      </w:r>
      <w:r w:rsidR="00695CCD" w:rsidRPr="00762B26">
        <w:rPr>
          <w:rFonts w:ascii="Times New Roman" w:hAnsi="Times New Roman" w:cs="Times New Roman"/>
          <w:lang w:val="es-ES"/>
        </w:rPr>
        <w:t xml:space="preserve"> se enfocan mucho más conscientemente en hacer aplicaciones relevantes del texto al mundo moderno y contemporáneo y comúnmente suelen referirse a los eventos, </w:t>
      </w:r>
      <w:r w:rsidR="00797256" w:rsidRPr="00762B26">
        <w:rPr>
          <w:rFonts w:ascii="Times New Roman" w:hAnsi="Times New Roman" w:cs="Times New Roman"/>
          <w:lang w:val="es-ES"/>
        </w:rPr>
        <w:t xml:space="preserve">las </w:t>
      </w:r>
      <w:r w:rsidR="00695CCD" w:rsidRPr="00762B26">
        <w:rPr>
          <w:rFonts w:ascii="Times New Roman" w:hAnsi="Times New Roman" w:cs="Times New Roman"/>
          <w:lang w:val="es-ES"/>
        </w:rPr>
        <w:t>ideas, y movimientos en la cultura contemporánea. Como tales, a menudo tienen una relevancia inmediata, pero tambi</w:t>
      </w:r>
      <w:r w:rsidR="00797256" w:rsidRPr="00762B26">
        <w:rPr>
          <w:rFonts w:ascii="Times New Roman" w:hAnsi="Times New Roman" w:cs="Times New Roman"/>
          <w:lang w:val="es-ES"/>
        </w:rPr>
        <w:t>én pueden llegar a ser anticuado</w:t>
      </w:r>
      <w:r w:rsidR="00695CCD" w:rsidRPr="00762B26">
        <w:rPr>
          <w:rFonts w:ascii="Times New Roman" w:hAnsi="Times New Roman" w:cs="Times New Roman"/>
          <w:lang w:val="es-ES"/>
        </w:rPr>
        <w:t>s rápidamente a medida que la cultura cambia. La mayoría de dichos comentarios son débiles en lo concerniente a la explicación del significado del texto, en comparación con los comentarios exegéticos. Los comentarios devocionales son a menudo similares a los homiléticos, pero su enfoque suele ser más individualista. Con frecuencia, son muy impresionistas, es decir, involucran sentimientos y pensamientos gen</w:t>
      </w:r>
      <w:r w:rsidR="002B7FB5" w:rsidRPr="00762B26">
        <w:rPr>
          <w:rFonts w:ascii="Times New Roman" w:hAnsi="Times New Roman" w:cs="Times New Roman"/>
          <w:lang w:val="es-ES"/>
        </w:rPr>
        <w:t>erales</w:t>
      </w:r>
      <w:r w:rsidR="00797256" w:rsidRPr="00762B26">
        <w:rPr>
          <w:rFonts w:ascii="Times New Roman" w:hAnsi="Times New Roman" w:cs="Times New Roman"/>
          <w:lang w:val="es-ES"/>
        </w:rPr>
        <w:t xml:space="preserve">, en lugar de hechos. Éstos, a menudo comentan al azar versículos </w:t>
      </w:r>
      <w:r w:rsidR="002B7FB5" w:rsidRPr="00762B26">
        <w:rPr>
          <w:rFonts w:ascii="Times New Roman" w:hAnsi="Times New Roman" w:cs="Times New Roman"/>
          <w:lang w:val="es-ES"/>
        </w:rPr>
        <w:t xml:space="preserve">individuales o porciones de ellos, pero sin prestar mucha atención a su contexto. Pero algunos son grandiosos, como </w:t>
      </w:r>
      <w:r w:rsidR="002B7FB5" w:rsidRPr="00762B26">
        <w:rPr>
          <w:rFonts w:ascii="Times New Roman" w:hAnsi="Times New Roman" w:cs="Times New Roman"/>
          <w:i/>
          <w:lang w:val="es-ES"/>
        </w:rPr>
        <w:t xml:space="preserve">Morning and </w:t>
      </w:r>
      <w:r w:rsidR="002B7FB5" w:rsidRPr="00762B26">
        <w:rPr>
          <w:rFonts w:ascii="Times New Roman" w:hAnsi="Times New Roman" w:cs="Times New Roman"/>
          <w:i/>
          <w:lang w:val="es-ES"/>
        </w:rPr>
        <w:lastRenderedPageBreak/>
        <w:t>Evening</w:t>
      </w:r>
      <w:r w:rsidR="002B7FB5" w:rsidRPr="00762B26">
        <w:rPr>
          <w:rStyle w:val="apple-converted-space"/>
          <w:rFonts w:ascii="Times New Roman" w:hAnsi="Times New Roman" w:cs="Times New Roman"/>
          <w:i/>
          <w:color w:val="545454"/>
          <w:shd w:val="clear" w:color="auto" w:fill="FFFFFF"/>
          <w:lang w:val="es-ES"/>
        </w:rPr>
        <w:t> </w:t>
      </w:r>
      <w:r w:rsidR="002B7FB5" w:rsidRPr="00762B26">
        <w:rPr>
          <w:rFonts w:ascii="Times New Roman" w:hAnsi="Times New Roman" w:cs="Times New Roman"/>
          <w:i/>
          <w:color w:val="545454"/>
          <w:shd w:val="clear" w:color="auto" w:fill="FFFFFF"/>
          <w:lang w:val="es-ES"/>
        </w:rPr>
        <w:t>[</w:t>
      </w:r>
      <w:r w:rsidR="002B7FB5" w:rsidRPr="00762B26">
        <w:rPr>
          <w:rFonts w:ascii="Times New Roman" w:hAnsi="Times New Roman" w:cs="Times New Roman"/>
          <w:i/>
          <w:lang w:val="es-ES"/>
        </w:rPr>
        <w:t>Mañana y Tarde</w:t>
      </w:r>
      <w:r w:rsidR="002B7FB5" w:rsidRPr="00762B26">
        <w:rPr>
          <w:rFonts w:ascii="Times New Roman" w:hAnsi="Times New Roman" w:cs="Times New Roman"/>
          <w:i/>
          <w:color w:val="545454"/>
          <w:shd w:val="clear" w:color="auto" w:fill="FFFFFF"/>
          <w:lang w:val="es-ES"/>
        </w:rPr>
        <w:t>]</w:t>
      </w:r>
      <w:r w:rsidR="002B7FB5" w:rsidRPr="00762B26">
        <w:rPr>
          <w:rFonts w:ascii="Times New Roman" w:hAnsi="Times New Roman" w:cs="Times New Roman"/>
          <w:lang w:val="es-ES"/>
        </w:rPr>
        <w:t xml:space="preserve"> de Charles H. Spurgeon y </w:t>
      </w:r>
      <w:r w:rsidR="002B7FB5" w:rsidRPr="00762B26">
        <w:rPr>
          <w:rFonts w:ascii="Times New Roman" w:hAnsi="Times New Roman" w:cs="Times New Roman"/>
          <w:i/>
          <w:lang w:val="es-ES"/>
        </w:rPr>
        <w:t xml:space="preserve">For the Love of God </w:t>
      </w:r>
      <w:r w:rsidR="002B7FB5" w:rsidRPr="00762B26">
        <w:rPr>
          <w:rFonts w:ascii="Times New Roman" w:hAnsi="Times New Roman" w:cs="Times New Roman"/>
          <w:i/>
          <w:color w:val="545454"/>
          <w:shd w:val="clear" w:color="auto" w:fill="FFFFFF"/>
          <w:lang w:val="es-ES"/>
        </w:rPr>
        <w:t>[</w:t>
      </w:r>
      <w:r w:rsidR="002B7FB5" w:rsidRPr="00762B26">
        <w:rPr>
          <w:rFonts w:ascii="Times New Roman" w:hAnsi="Times New Roman" w:cs="Times New Roman"/>
          <w:i/>
          <w:lang w:val="es-ES"/>
        </w:rPr>
        <w:t>Por Amor a Dios</w:t>
      </w:r>
      <w:r w:rsidR="002B7FB5" w:rsidRPr="00762B26">
        <w:rPr>
          <w:rFonts w:ascii="Times New Roman" w:hAnsi="Times New Roman" w:cs="Times New Roman"/>
          <w:i/>
          <w:color w:val="545454"/>
          <w:shd w:val="clear" w:color="auto" w:fill="FFFFFF"/>
          <w:lang w:val="es-ES"/>
        </w:rPr>
        <w:t>]</w:t>
      </w:r>
      <w:r w:rsidR="002B7FB5" w:rsidRPr="00762B26">
        <w:rPr>
          <w:rFonts w:ascii="Times New Roman" w:hAnsi="Times New Roman" w:cs="Times New Roman"/>
          <w:i/>
          <w:lang w:val="es-ES"/>
        </w:rPr>
        <w:t xml:space="preserve"> </w:t>
      </w:r>
      <w:r w:rsidR="002B7FB5" w:rsidRPr="00762B26">
        <w:rPr>
          <w:rFonts w:ascii="Times New Roman" w:hAnsi="Times New Roman" w:cs="Times New Roman"/>
          <w:lang w:val="es-ES"/>
        </w:rPr>
        <w:t xml:space="preserve">de Donald A. Carson. </w:t>
      </w:r>
    </w:p>
    <w:p w:rsidR="00F15E72" w:rsidRDefault="00F15E72" w:rsidP="00F15E72">
      <w:pPr>
        <w:tabs>
          <w:tab w:val="left" w:pos="7867"/>
        </w:tabs>
        <w:spacing w:line="360" w:lineRule="auto"/>
        <w:jc w:val="both"/>
        <w:rPr>
          <w:rFonts w:ascii="Times New Roman" w:hAnsi="Times New Roman" w:cs="Times New Roman"/>
          <w:lang w:val="es-ES"/>
        </w:rPr>
      </w:pPr>
    </w:p>
    <w:p w:rsidR="00F60C78" w:rsidRDefault="00797256" w:rsidP="00F15E72">
      <w:pPr>
        <w:tabs>
          <w:tab w:val="left" w:pos="7867"/>
        </w:tabs>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Entonces, trabajemos </w:t>
      </w:r>
      <w:r w:rsidR="002B7FB5" w:rsidRPr="00762B26">
        <w:rPr>
          <w:rFonts w:ascii="Times New Roman" w:hAnsi="Times New Roman" w:cs="Times New Roman"/>
          <w:lang w:val="es-ES"/>
        </w:rPr>
        <w:t xml:space="preserve">un ejemplo, ve al capítulo 3 de Génesis: </w:t>
      </w:r>
    </w:p>
    <w:p w:rsidR="00F15E72" w:rsidRPr="00762B26" w:rsidRDefault="00F15E72" w:rsidP="00F15E72">
      <w:pPr>
        <w:widowControl w:val="0"/>
        <w:autoSpaceDE w:val="0"/>
        <w:autoSpaceDN w:val="0"/>
        <w:adjustRightInd w:val="0"/>
        <w:spacing w:line="360" w:lineRule="auto"/>
        <w:jc w:val="both"/>
        <w:rPr>
          <w:rFonts w:ascii="Times New Roman" w:hAnsi="Times New Roman" w:cs="Times New Roman"/>
          <w:lang w:val="es-ES"/>
        </w:rPr>
      </w:pPr>
    </w:p>
    <w:p w:rsidR="00F15E72" w:rsidRDefault="00F15E72" w:rsidP="00F15E72">
      <w:pPr>
        <w:widowControl w:val="0"/>
        <w:autoSpaceDE w:val="0"/>
        <w:autoSpaceDN w:val="0"/>
        <w:adjustRightInd w:val="0"/>
        <w:spacing w:line="360" w:lineRule="auto"/>
        <w:ind w:left="567" w:right="594"/>
        <w:jc w:val="both"/>
        <w:rPr>
          <w:rFonts w:ascii="Times New Roman" w:hAnsi="Times New Roman" w:cs="Times New Roman"/>
          <w:lang w:val="es-ES"/>
        </w:rPr>
      </w:pPr>
      <w:r w:rsidRPr="00F15E72">
        <w:rPr>
          <w:rStyle w:val="text"/>
          <w:rFonts w:ascii="Times New Roman" w:hAnsi="Times New Roman" w:cs="Times New Roman"/>
          <w:lang w:val="es-ES"/>
        </w:rPr>
        <w:t>«</w:t>
      </w:r>
      <w:r w:rsidR="00002536" w:rsidRPr="00762B26">
        <w:rPr>
          <w:rStyle w:val="text"/>
          <w:rFonts w:ascii="Times New Roman" w:hAnsi="Times New Roman" w:cs="Times New Roman"/>
          <w:vertAlign w:val="superscript"/>
          <w:lang w:val="es-ES"/>
        </w:rPr>
        <w:t>1</w:t>
      </w:r>
      <w:r w:rsidR="00002536" w:rsidRPr="00762B26">
        <w:rPr>
          <w:rFonts w:ascii="Times New Roman" w:hAnsi="Times New Roman" w:cs="Times New Roman"/>
          <w:lang w:val="es-ES"/>
        </w:rPr>
        <w:t xml:space="preserve">Pero la serpiente era astuta, más que todos los animales del campo que Jehová Dios había hecho; la cual dijo a la mujer: ¿Conque Dios os ha dicho: No comáis de todo árbol del huerto? </w:t>
      </w:r>
      <w:r w:rsidR="00002536" w:rsidRPr="00762B26">
        <w:rPr>
          <w:rStyle w:val="text"/>
          <w:rFonts w:ascii="Times New Roman" w:hAnsi="Times New Roman" w:cs="Times New Roman"/>
          <w:vertAlign w:val="superscript"/>
          <w:lang w:val="es-ES"/>
        </w:rPr>
        <w:t>2</w:t>
      </w:r>
      <w:r w:rsidR="00002536" w:rsidRPr="00762B26">
        <w:rPr>
          <w:rFonts w:ascii="Times New Roman" w:hAnsi="Times New Roman" w:cs="Times New Roman"/>
          <w:lang w:val="es-ES"/>
        </w:rPr>
        <w:t xml:space="preserve">Y la mujer respondió a la serpiente: Del fruto de los árboles del huerto podemos comer; </w:t>
      </w:r>
      <w:r w:rsidR="00002536" w:rsidRPr="00762B26">
        <w:rPr>
          <w:rStyle w:val="text"/>
          <w:rFonts w:ascii="Times New Roman" w:hAnsi="Times New Roman" w:cs="Times New Roman"/>
          <w:vertAlign w:val="superscript"/>
          <w:lang w:val="es-ES"/>
        </w:rPr>
        <w:t>3</w:t>
      </w:r>
      <w:r w:rsidR="00002536" w:rsidRPr="00762B26">
        <w:rPr>
          <w:rFonts w:ascii="Times New Roman" w:hAnsi="Times New Roman" w:cs="Times New Roman"/>
          <w:lang w:val="es-ES"/>
        </w:rPr>
        <w:t xml:space="preserve">pero del fruto del árbol que está en medio del huerto dijo Dios: No comeréis de él, ni le tocaréis, para que no muráis. </w:t>
      </w:r>
      <w:r w:rsidR="00002536" w:rsidRPr="00762B26">
        <w:rPr>
          <w:rStyle w:val="text"/>
          <w:rFonts w:ascii="Times New Roman" w:hAnsi="Times New Roman" w:cs="Times New Roman"/>
          <w:vertAlign w:val="superscript"/>
          <w:lang w:val="es-ES"/>
        </w:rPr>
        <w:t>4</w:t>
      </w:r>
      <w:r w:rsidR="00002536" w:rsidRPr="00762B26">
        <w:rPr>
          <w:rFonts w:ascii="Times New Roman" w:hAnsi="Times New Roman" w:cs="Times New Roman"/>
          <w:lang w:val="es-ES"/>
        </w:rPr>
        <w:t xml:space="preserve">Entonces la serpiente dijo a la mujer: No moriréis; </w:t>
      </w:r>
      <w:r w:rsidR="00002536" w:rsidRPr="00762B26">
        <w:rPr>
          <w:rStyle w:val="text"/>
          <w:rFonts w:ascii="Times New Roman" w:hAnsi="Times New Roman" w:cs="Times New Roman"/>
          <w:vertAlign w:val="superscript"/>
          <w:lang w:val="es-ES"/>
        </w:rPr>
        <w:t>5</w:t>
      </w:r>
      <w:r w:rsidR="00002536" w:rsidRPr="00762B26">
        <w:rPr>
          <w:rFonts w:ascii="Times New Roman" w:hAnsi="Times New Roman" w:cs="Times New Roman"/>
          <w:lang w:val="es-ES"/>
        </w:rPr>
        <w:t xml:space="preserve">sino que sabe Dios que el día que comáis de él, serán abiertos vuestros ojos, y seréis como Dios, sabiendo el bien y el mal. </w:t>
      </w:r>
      <w:r w:rsidR="00002536" w:rsidRPr="00762B26">
        <w:rPr>
          <w:rStyle w:val="text"/>
          <w:rFonts w:ascii="Times New Roman" w:hAnsi="Times New Roman" w:cs="Times New Roman"/>
          <w:vertAlign w:val="superscript"/>
          <w:lang w:val="es-ES"/>
        </w:rPr>
        <w:t>6</w:t>
      </w:r>
      <w:r w:rsidR="00002536" w:rsidRPr="00762B26">
        <w:rPr>
          <w:rFonts w:ascii="Times New Roman" w:hAnsi="Times New Roman" w:cs="Times New Roman"/>
          <w:lang w:val="es-ES"/>
        </w:rPr>
        <w:t xml:space="preserve">Y vio la mujer que el árbol era bueno para comer, y que era agradable a los ojos, y árbol codiciable para alcanzar la sabiduría; y tomó de su fruto, y comió; y dio también a su marido, el cual comió así como ella. </w:t>
      </w:r>
      <w:r w:rsidR="00002536" w:rsidRPr="00762B26">
        <w:rPr>
          <w:rStyle w:val="text"/>
          <w:rFonts w:ascii="Times New Roman" w:hAnsi="Times New Roman" w:cs="Times New Roman"/>
          <w:vertAlign w:val="superscript"/>
          <w:lang w:val="es-ES"/>
        </w:rPr>
        <w:t>7</w:t>
      </w:r>
      <w:r w:rsidR="00002536" w:rsidRPr="00762B26">
        <w:rPr>
          <w:rFonts w:ascii="Times New Roman" w:hAnsi="Times New Roman" w:cs="Times New Roman"/>
          <w:lang w:val="es-ES"/>
        </w:rPr>
        <w:t>Entonces fueron abiertos los ojos de ambos, y conocieron que estaban desnudos; entonces cosieron hojas de higuera, y se hicieron delantales</w:t>
      </w:r>
      <w:r>
        <w:rPr>
          <w:rFonts w:ascii="Times New Roman" w:hAnsi="Times New Roman" w:cs="Times New Roman"/>
          <w:lang w:val="es-ES"/>
        </w:rPr>
        <w:t>.</w:t>
      </w:r>
    </w:p>
    <w:p w:rsidR="00F15E72" w:rsidRDefault="00F15E72" w:rsidP="00F15E72">
      <w:pPr>
        <w:widowControl w:val="0"/>
        <w:autoSpaceDE w:val="0"/>
        <w:autoSpaceDN w:val="0"/>
        <w:adjustRightInd w:val="0"/>
        <w:spacing w:line="360" w:lineRule="auto"/>
        <w:ind w:left="567" w:right="594"/>
        <w:jc w:val="both"/>
        <w:rPr>
          <w:rFonts w:ascii="Times New Roman" w:hAnsi="Times New Roman" w:cs="Times New Roman"/>
          <w:lang w:val="es-ES"/>
        </w:rPr>
      </w:pPr>
    </w:p>
    <w:p w:rsidR="007A4171" w:rsidRPr="00F15E72" w:rsidRDefault="00002536" w:rsidP="00F15E72">
      <w:pPr>
        <w:widowControl w:val="0"/>
        <w:autoSpaceDE w:val="0"/>
        <w:autoSpaceDN w:val="0"/>
        <w:adjustRightInd w:val="0"/>
        <w:spacing w:line="360" w:lineRule="auto"/>
        <w:ind w:left="567" w:right="594"/>
        <w:jc w:val="both"/>
        <w:rPr>
          <w:rFonts w:ascii="Times New Roman" w:hAnsi="Times New Roman" w:cs="Times New Roman"/>
          <w:lang w:val="es-ES"/>
        </w:rPr>
      </w:pPr>
      <w:r w:rsidRPr="00762B26">
        <w:rPr>
          <w:rStyle w:val="text"/>
          <w:rFonts w:ascii="Times New Roman" w:hAnsi="Times New Roman" w:cs="Times New Roman"/>
          <w:vertAlign w:val="superscript"/>
          <w:lang w:val="es-ES"/>
        </w:rPr>
        <w:t>8</w:t>
      </w:r>
      <w:r w:rsidRPr="00762B26">
        <w:rPr>
          <w:rFonts w:ascii="Times New Roman" w:hAnsi="Times New Roman" w:cs="Times New Roman"/>
          <w:b/>
          <w:bCs/>
          <w:color w:val="000000"/>
          <w:sz w:val="18"/>
          <w:szCs w:val="18"/>
          <w:shd w:val="clear" w:color="auto" w:fill="FFFFFF"/>
          <w:vertAlign w:val="superscript"/>
          <w:lang w:val="es-ES"/>
        </w:rPr>
        <w:t> </w:t>
      </w:r>
      <w:r w:rsidRPr="00762B26">
        <w:rPr>
          <w:rFonts w:ascii="Times New Roman" w:hAnsi="Times New Roman" w:cs="Times New Roman"/>
          <w:color w:val="000000"/>
          <w:shd w:val="clear" w:color="auto" w:fill="FFFFFF"/>
          <w:lang w:val="es-ES"/>
        </w:rPr>
        <w:t xml:space="preserve">Y oyeron la voz de Jehová Dios que se paseaba en el huerto, al aire del día; y el hombre y su mujer se escondieron de la presencia de Jehová Dios entre los árboles del huerto. </w:t>
      </w:r>
      <w:r w:rsidRPr="00762B26">
        <w:rPr>
          <w:rStyle w:val="text"/>
          <w:rFonts w:ascii="Times New Roman" w:hAnsi="Times New Roman" w:cs="Times New Roman"/>
          <w:vertAlign w:val="superscript"/>
          <w:lang w:val="es-ES"/>
        </w:rPr>
        <w:t>9</w:t>
      </w:r>
      <w:r w:rsidRPr="00762B26">
        <w:rPr>
          <w:rFonts w:ascii="Times New Roman" w:hAnsi="Times New Roman" w:cs="Times New Roman"/>
          <w:color w:val="000000"/>
          <w:shd w:val="clear" w:color="auto" w:fill="FFFFFF"/>
          <w:lang w:val="es-ES"/>
        </w:rPr>
        <w:t xml:space="preserve">Mas Jehová Dios llamó al hombre, y le dijo: ¿Dónde estás tú? </w:t>
      </w:r>
      <w:r w:rsidRPr="00762B26">
        <w:rPr>
          <w:rStyle w:val="text"/>
          <w:rFonts w:ascii="Times New Roman" w:hAnsi="Times New Roman" w:cs="Times New Roman"/>
          <w:vertAlign w:val="superscript"/>
          <w:lang w:val="es-ES"/>
        </w:rPr>
        <w:t>10</w:t>
      </w:r>
      <w:r w:rsidRPr="00762B26">
        <w:rPr>
          <w:rFonts w:ascii="Times New Roman" w:hAnsi="Times New Roman" w:cs="Times New Roman"/>
          <w:color w:val="000000"/>
          <w:shd w:val="clear" w:color="auto" w:fill="FFFFFF"/>
          <w:lang w:val="es-ES"/>
        </w:rPr>
        <w:t>Y él respondió: Oí tu voz en el huerto, y tuve miedo, porque estaba desnudo; y me escondí.</w:t>
      </w:r>
      <w:r w:rsidRPr="00762B26">
        <w:rPr>
          <w:rStyle w:val="text"/>
          <w:rFonts w:ascii="Times New Roman" w:hAnsi="Times New Roman" w:cs="Times New Roman"/>
          <w:vertAlign w:val="superscript"/>
          <w:lang w:val="es-ES"/>
        </w:rPr>
        <w:t> 11 </w:t>
      </w:r>
      <w:r w:rsidRPr="00762B26">
        <w:rPr>
          <w:rFonts w:ascii="Times New Roman" w:hAnsi="Times New Roman" w:cs="Times New Roman"/>
          <w:color w:val="000000"/>
          <w:shd w:val="clear" w:color="auto" w:fill="FFFFFF"/>
          <w:lang w:val="es-ES"/>
        </w:rPr>
        <w:t xml:space="preserve">Y Dios le dijo: ¿Quién te enseñó que estabas desnudo? ¿Has comido del árbol de que yo te mandé no comieses? </w:t>
      </w:r>
      <w:r w:rsidRPr="00762B26">
        <w:rPr>
          <w:rStyle w:val="text"/>
          <w:rFonts w:ascii="Times New Roman" w:hAnsi="Times New Roman" w:cs="Times New Roman"/>
          <w:vertAlign w:val="superscript"/>
          <w:lang w:val="es-ES"/>
        </w:rPr>
        <w:t>12</w:t>
      </w:r>
      <w:r w:rsidRPr="00762B26">
        <w:rPr>
          <w:rFonts w:ascii="Times New Roman" w:hAnsi="Times New Roman" w:cs="Times New Roman"/>
          <w:color w:val="000000"/>
          <w:shd w:val="clear" w:color="auto" w:fill="FFFFFF"/>
          <w:lang w:val="es-ES"/>
        </w:rPr>
        <w:t xml:space="preserve">Y el hombre respondió: La mujer que me diste por compañera </w:t>
      </w:r>
      <w:r w:rsidR="00797256" w:rsidRPr="00762B26">
        <w:rPr>
          <w:rFonts w:ascii="Times New Roman" w:hAnsi="Times New Roman" w:cs="Times New Roman"/>
          <w:color w:val="000000"/>
          <w:shd w:val="clear" w:color="auto" w:fill="FFFFFF"/>
          <w:lang w:val="es-ES"/>
        </w:rPr>
        <w:t>me dio</w:t>
      </w:r>
      <w:r w:rsidRPr="00762B26">
        <w:rPr>
          <w:rFonts w:ascii="Times New Roman" w:hAnsi="Times New Roman" w:cs="Times New Roman"/>
          <w:color w:val="000000"/>
          <w:shd w:val="clear" w:color="auto" w:fill="FFFFFF"/>
          <w:lang w:val="es-ES"/>
        </w:rPr>
        <w:t xml:space="preserve"> del árbol, y yo comí. </w:t>
      </w:r>
      <w:r w:rsidRPr="00762B26">
        <w:rPr>
          <w:rStyle w:val="text"/>
          <w:rFonts w:ascii="Times New Roman" w:hAnsi="Times New Roman" w:cs="Times New Roman"/>
          <w:vertAlign w:val="superscript"/>
          <w:lang w:val="es-ES"/>
        </w:rPr>
        <w:t>13</w:t>
      </w:r>
      <w:r w:rsidRPr="00762B26">
        <w:rPr>
          <w:rFonts w:ascii="Times New Roman" w:hAnsi="Times New Roman" w:cs="Times New Roman"/>
          <w:color w:val="000000"/>
          <w:shd w:val="clear" w:color="auto" w:fill="FFFFFF"/>
          <w:lang w:val="es-ES"/>
        </w:rPr>
        <w:t>Entonces Jehová Dios dijo a la mujer: ¿Qué es lo que has hecho? Y dijo la mujer: La serpiente me engañó,</w:t>
      </w:r>
      <w:r w:rsidRPr="00762B26">
        <w:rPr>
          <w:rFonts w:ascii="Times New Roman" w:hAnsi="Times New Roman" w:cs="Times New Roman"/>
          <w:lang w:val="es-ES"/>
        </w:rPr>
        <w:t> </w:t>
      </w:r>
      <w:r w:rsidRPr="00762B26">
        <w:rPr>
          <w:rFonts w:ascii="Times New Roman" w:hAnsi="Times New Roman" w:cs="Times New Roman"/>
          <w:color w:val="000000"/>
          <w:shd w:val="clear" w:color="auto" w:fill="FFFFFF"/>
          <w:lang w:val="es-ES"/>
        </w:rPr>
        <w:t>y comí.</w:t>
      </w:r>
    </w:p>
    <w:p w:rsidR="00F15E72" w:rsidRDefault="00F15E72" w:rsidP="00F15E72">
      <w:pPr>
        <w:widowControl w:val="0"/>
        <w:autoSpaceDE w:val="0"/>
        <w:autoSpaceDN w:val="0"/>
        <w:adjustRightInd w:val="0"/>
        <w:spacing w:line="360" w:lineRule="auto"/>
        <w:jc w:val="both"/>
        <w:rPr>
          <w:rStyle w:val="text"/>
          <w:rFonts w:ascii="Times New Roman" w:hAnsi="Times New Roman" w:cs="Times New Roman"/>
          <w:vertAlign w:val="superscript"/>
          <w:lang w:val="es-ES"/>
        </w:rPr>
      </w:pPr>
    </w:p>
    <w:p w:rsidR="00F15E72" w:rsidRDefault="0000253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14</w:t>
      </w:r>
      <w:r w:rsidRPr="00762B26">
        <w:rPr>
          <w:rStyle w:val="text"/>
          <w:rFonts w:ascii="Times New Roman" w:eastAsia="Times New Roman" w:hAnsi="Times New Roman" w:cs="Times New Roman"/>
          <w:lang w:val="es-ES"/>
        </w:rPr>
        <w:t>Y Jehová Dios dijo a la serpiente:</w:t>
      </w:r>
    </w:p>
    <w:p w:rsidR="00F15E72" w:rsidRDefault="0000253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 xml:space="preserve">Por cuanto esto hiciste, </w:t>
      </w:r>
    </w:p>
    <w:p w:rsidR="00F15E72" w:rsidRDefault="0000253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maldit</w:t>
      </w:r>
      <w:r w:rsidR="00F15E72">
        <w:rPr>
          <w:rStyle w:val="text"/>
          <w:rFonts w:ascii="Times New Roman" w:eastAsia="Times New Roman" w:hAnsi="Times New Roman" w:cs="Times New Roman"/>
          <w:lang w:val="es-ES"/>
        </w:rPr>
        <w:t>a serás entre todas las bestias</w:t>
      </w:r>
    </w:p>
    <w:p w:rsidR="00F15E72" w:rsidRDefault="0000253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y entre todos los animales del campo; </w:t>
      </w:r>
    </w:p>
    <w:p w:rsidR="00F15E72" w:rsidRDefault="0000253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 xml:space="preserve">sobre tu pecho andarás, </w:t>
      </w:r>
    </w:p>
    <w:p w:rsidR="00F15E72" w:rsidRDefault="0000253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 xml:space="preserve">y polvo comerás </w:t>
      </w:r>
    </w:p>
    <w:p w:rsidR="00F15E72" w:rsidRDefault="0000253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todos los días de tu vida.</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15</w:t>
      </w:r>
      <w:r w:rsidR="00002536" w:rsidRPr="00762B26">
        <w:rPr>
          <w:rStyle w:val="text"/>
          <w:rFonts w:ascii="Times New Roman" w:eastAsia="Times New Roman" w:hAnsi="Times New Roman" w:cs="Times New Roman"/>
          <w:lang w:val="es-ES"/>
        </w:rPr>
        <w:t xml:space="preserve">Y pondré enemistad entre ti y la mujer,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00002536" w:rsidRPr="00762B26">
        <w:rPr>
          <w:rStyle w:val="text"/>
          <w:rFonts w:ascii="Times New Roman" w:eastAsia="Times New Roman" w:hAnsi="Times New Roman" w:cs="Times New Roman"/>
          <w:lang w:val="es-ES"/>
        </w:rPr>
        <w:t xml:space="preserve">y entre tu simiente y la simiente suya; </w:t>
      </w:r>
    </w:p>
    <w:p w:rsidR="00F15E72" w:rsidRDefault="0000253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ésta te herirá en la cabeza, </w:t>
      </w:r>
    </w:p>
    <w:p w:rsidR="005E7EA6" w:rsidRPr="00762B26" w:rsidRDefault="0079725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y tú le herirás en el calcañar</w:t>
      </w:r>
      <w:r w:rsidR="005E7EA6" w:rsidRPr="00762B26">
        <w:rPr>
          <w:rStyle w:val="text"/>
          <w:rFonts w:ascii="Times New Roman" w:eastAsia="Times New Roman" w:hAnsi="Times New Roman" w:cs="Times New Roman"/>
          <w:lang w:val="es-ES"/>
        </w:rPr>
        <w:t>.</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lastRenderedPageBreak/>
        <w:t>16</w:t>
      </w:r>
      <w:r w:rsidRPr="00762B26">
        <w:rPr>
          <w:rStyle w:val="text"/>
          <w:rFonts w:ascii="Times New Roman" w:eastAsia="Times New Roman" w:hAnsi="Times New Roman" w:cs="Times New Roman"/>
          <w:lang w:val="es-ES"/>
        </w:rPr>
        <w:t xml:space="preserve">A la mujer dijo: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Multiplicaré en gran manera los dolores en tus preñeces;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 xml:space="preserve">con dolor darás a luz los hijos;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y tu deseo será para tu marido,</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y él se enseñoreará de ti.</w:t>
      </w:r>
    </w:p>
    <w:p w:rsidR="00F15E72" w:rsidRDefault="00F15E72"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17</w:t>
      </w:r>
      <w:r w:rsidRPr="00762B26">
        <w:rPr>
          <w:rStyle w:val="text"/>
          <w:rFonts w:ascii="Times New Roman" w:eastAsia="Times New Roman" w:hAnsi="Times New Roman" w:cs="Times New Roman"/>
          <w:lang w:val="es-ES"/>
        </w:rPr>
        <w:t xml:space="preserve">Y al hombre dijo: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Por cuanto obedeciste a la voz de tu mujer,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y comiste del árbol de que te mandé diciendo: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No comerás de él; maldita será la tierra por tu causa;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con dolor comerás de ella todos los días de tu vida.</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18</w:t>
      </w:r>
      <w:r w:rsidRPr="00762B26">
        <w:rPr>
          <w:rStyle w:val="text"/>
          <w:rFonts w:ascii="Times New Roman" w:eastAsia="Times New Roman" w:hAnsi="Times New Roman" w:cs="Times New Roman"/>
          <w:lang w:val="es-ES"/>
        </w:rPr>
        <w:t>Espinos y cardos te producirá,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y comerás plantas del campo.</w:t>
      </w:r>
    </w:p>
    <w:p w:rsidR="00F15E72" w:rsidRDefault="005E7EA6" w:rsidP="00F15E72">
      <w:pPr>
        <w:widowControl w:val="0"/>
        <w:autoSpaceDE w:val="0"/>
        <w:autoSpaceDN w:val="0"/>
        <w:adjustRightInd w:val="0"/>
        <w:spacing w:line="360" w:lineRule="auto"/>
        <w:ind w:left="567"/>
        <w:jc w:val="both"/>
        <w:rPr>
          <w:rStyle w:val="indent-1-breaks"/>
          <w:rFonts w:ascii="Times New Roman" w:hAnsi="Times New Roman" w:cs="Times New Roman"/>
          <w:lang w:val="es-ES"/>
        </w:rPr>
      </w:pPr>
      <w:r w:rsidRPr="00762B26">
        <w:rPr>
          <w:rStyle w:val="text"/>
          <w:rFonts w:ascii="Times New Roman" w:hAnsi="Times New Roman" w:cs="Times New Roman"/>
          <w:vertAlign w:val="superscript"/>
          <w:lang w:val="es-ES"/>
        </w:rPr>
        <w:t>19</w:t>
      </w:r>
      <w:r w:rsidRPr="00762B26">
        <w:rPr>
          <w:rStyle w:val="text"/>
          <w:rFonts w:ascii="Times New Roman" w:eastAsia="Times New Roman" w:hAnsi="Times New Roman" w:cs="Times New Roman"/>
          <w:lang w:val="es-ES"/>
        </w:rPr>
        <w:t xml:space="preserve">Con el sudor de tu rostro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 xml:space="preserve">comerás el pan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hasta que vuelvas a la tierra,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 xml:space="preserve">porque de ella fuiste tomado; </w:t>
      </w:r>
    </w:p>
    <w:p w:rsidR="00F15E72"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pues polvo eres, </w:t>
      </w:r>
    </w:p>
    <w:p w:rsidR="005E7EA6" w:rsidRPr="00762B26" w:rsidRDefault="005E7EA6" w:rsidP="00F15E72">
      <w:pPr>
        <w:widowControl w:val="0"/>
        <w:autoSpaceDE w:val="0"/>
        <w:autoSpaceDN w:val="0"/>
        <w:adjustRightInd w:val="0"/>
        <w:spacing w:line="360" w:lineRule="auto"/>
        <w:ind w:left="567"/>
        <w:jc w:val="both"/>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r w:rsidRPr="00762B26">
        <w:rPr>
          <w:rStyle w:val="text"/>
          <w:rFonts w:ascii="Times New Roman" w:eastAsia="Times New Roman" w:hAnsi="Times New Roman" w:cs="Times New Roman"/>
          <w:lang w:val="es-ES"/>
        </w:rPr>
        <w:t>y al polvo volverás</w:t>
      </w:r>
      <w:r w:rsidR="00797256" w:rsidRPr="00762B26">
        <w:rPr>
          <w:rFonts w:ascii="Times New Roman" w:hAnsi="Times New Roman" w:cs="Times New Roman"/>
          <w:lang w:val="es-ES"/>
        </w:rPr>
        <w:t>»</w:t>
      </w:r>
      <w:r w:rsidRPr="00762B26">
        <w:rPr>
          <w:rStyle w:val="text"/>
          <w:rFonts w:ascii="Times New Roman" w:eastAsia="Times New Roman" w:hAnsi="Times New Roman" w:cs="Times New Roman"/>
          <w:lang w:val="es-ES"/>
        </w:rPr>
        <w:t>.</w:t>
      </w:r>
    </w:p>
    <w:p w:rsidR="00CB38A9" w:rsidRPr="00762B26" w:rsidRDefault="00CB38A9" w:rsidP="00F15E72">
      <w:pPr>
        <w:widowControl w:val="0"/>
        <w:autoSpaceDE w:val="0"/>
        <w:autoSpaceDN w:val="0"/>
        <w:adjustRightInd w:val="0"/>
        <w:spacing w:line="360" w:lineRule="auto"/>
        <w:ind w:left="720"/>
        <w:jc w:val="both"/>
        <w:rPr>
          <w:rFonts w:ascii="Times New Roman" w:hAnsi="Times New Roman" w:cs="Times New Roman"/>
          <w:lang w:val="es-ES"/>
        </w:rPr>
      </w:pPr>
    </w:p>
    <w:p w:rsidR="00CB38A9" w:rsidRPr="00762B26" w:rsidRDefault="005E7EA6" w:rsidP="00F15E72">
      <w:pPr>
        <w:widowControl w:val="0"/>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lang w:val="es-ES"/>
        </w:rPr>
        <w:t>Ahora escucha mientras leo una sección del Nuevo Comentario Bíblico de Inter Varsity Press sobre este pasaje:</w:t>
      </w:r>
    </w:p>
    <w:p w:rsidR="00F15E72" w:rsidRDefault="00F15E72" w:rsidP="00F15E72">
      <w:pPr>
        <w:widowControl w:val="0"/>
        <w:autoSpaceDE w:val="0"/>
        <w:autoSpaceDN w:val="0"/>
        <w:adjustRightInd w:val="0"/>
        <w:spacing w:line="360" w:lineRule="auto"/>
        <w:jc w:val="both"/>
        <w:rPr>
          <w:rFonts w:ascii="Times New Roman" w:hAnsi="Times New Roman" w:cs="Times New Roman"/>
          <w:lang w:val="es-ES"/>
        </w:rPr>
      </w:pPr>
    </w:p>
    <w:p w:rsidR="00F15E72" w:rsidRDefault="00F15E72" w:rsidP="00F15E72">
      <w:pPr>
        <w:widowControl w:val="0"/>
        <w:autoSpaceDE w:val="0"/>
        <w:autoSpaceDN w:val="0"/>
        <w:adjustRightInd w:val="0"/>
        <w:spacing w:line="360" w:lineRule="auto"/>
        <w:ind w:left="567" w:right="594"/>
        <w:jc w:val="both"/>
        <w:rPr>
          <w:rFonts w:ascii="Times New Roman" w:hAnsi="Times New Roman" w:cs="Times New Roman"/>
          <w:lang w:val="es-ES"/>
        </w:rPr>
      </w:pPr>
      <w:r>
        <w:rPr>
          <w:rFonts w:ascii="Times New Roman" w:hAnsi="Times New Roman" w:cs="Times New Roman"/>
          <w:lang w:val="es-ES"/>
        </w:rPr>
        <w:t>«</w:t>
      </w:r>
      <w:r w:rsidR="005E7EA6" w:rsidRPr="00762B26">
        <w:rPr>
          <w:rFonts w:ascii="Times New Roman" w:hAnsi="Times New Roman" w:cs="Times New Roman"/>
          <w:lang w:val="es-ES"/>
        </w:rPr>
        <w:t>El hombre, la mujer y la serpiente fueron interrogados y sentenciados por el inquisidor divino. Las preguntas de Dios estaban diseñadas para obtener confesiones, no información; él sabía perfectamente bien lo que ellos habían hecho.</w:t>
      </w:r>
    </w:p>
    <w:p w:rsidR="00F15E72" w:rsidRDefault="00F15E72" w:rsidP="00F15E72">
      <w:pPr>
        <w:widowControl w:val="0"/>
        <w:autoSpaceDE w:val="0"/>
        <w:autoSpaceDN w:val="0"/>
        <w:adjustRightInd w:val="0"/>
        <w:spacing w:line="360" w:lineRule="auto"/>
        <w:ind w:left="567" w:right="594"/>
        <w:jc w:val="both"/>
        <w:rPr>
          <w:rFonts w:ascii="Times New Roman" w:hAnsi="Times New Roman" w:cs="Times New Roman"/>
          <w:lang w:val="es-ES"/>
        </w:rPr>
      </w:pPr>
    </w:p>
    <w:p w:rsidR="00F15E72" w:rsidRDefault="005E7EA6" w:rsidP="00F15E72">
      <w:pPr>
        <w:widowControl w:val="0"/>
        <w:autoSpaceDE w:val="0"/>
        <w:autoSpaceDN w:val="0"/>
        <w:adjustRightInd w:val="0"/>
        <w:spacing w:line="360" w:lineRule="auto"/>
        <w:ind w:left="567" w:right="594"/>
        <w:jc w:val="both"/>
        <w:rPr>
          <w:rFonts w:ascii="Times New Roman" w:hAnsi="Times New Roman" w:cs="Times New Roman"/>
          <w:lang w:val="es-ES"/>
        </w:rPr>
      </w:pPr>
      <w:r w:rsidRPr="00762B26">
        <w:rPr>
          <w:rFonts w:ascii="Times New Roman" w:hAnsi="Times New Roman" w:cs="Times New Roman"/>
          <w:lang w:val="es-ES"/>
        </w:rPr>
        <w:t xml:space="preserve">Los efectos a largo plazo del pecado </w:t>
      </w:r>
      <w:r w:rsidR="002449FD" w:rsidRPr="00762B26">
        <w:rPr>
          <w:rFonts w:ascii="Times New Roman" w:hAnsi="Times New Roman" w:cs="Times New Roman"/>
          <w:lang w:val="es-ES"/>
        </w:rPr>
        <w:t xml:space="preserve">luego </w:t>
      </w:r>
      <w:r w:rsidRPr="00762B26">
        <w:rPr>
          <w:rFonts w:ascii="Times New Roman" w:hAnsi="Times New Roman" w:cs="Times New Roman"/>
          <w:lang w:val="es-ES"/>
        </w:rPr>
        <w:t xml:space="preserve">comenzaron a aparecer. La serpiente fue condenada a arrastrarse </w:t>
      </w:r>
      <w:r w:rsidR="002449FD" w:rsidRPr="00762B26">
        <w:rPr>
          <w:rFonts w:ascii="Times New Roman" w:hAnsi="Times New Roman" w:cs="Times New Roman"/>
          <w:lang w:val="es-ES"/>
        </w:rPr>
        <w:t>y a estar en constante guerra con la humanidad, la simien</w:t>
      </w:r>
      <w:r w:rsidR="00797256" w:rsidRPr="00762B26">
        <w:rPr>
          <w:rFonts w:ascii="Times New Roman" w:hAnsi="Times New Roman" w:cs="Times New Roman"/>
          <w:lang w:val="es-ES"/>
        </w:rPr>
        <w:t>te de la mujer (15). S</w:t>
      </w:r>
      <w:r w:rsidR="002449FD" w:rsidRPr="00762B26">
        <w:rPr>
          <w:rFonts w:ascii="Times New Roman" w:hAnsi="Times New Roman" w:cs="Times New Roman"/>
          <w:lang w:val="es-ES"/>
        </w:rPr>
        <w:t>u simiente aplastará la cabeza de la serpiente, ésta última saldrá peor en la</w:t>
      </w:r>
      <w:r w:rsidR="0032585A" w:rsidRPr="00762B26">
        <w:rPr>
          <w:rFonts w:ascii="Times New Roman" w:hAnsi="Times New Roman" w:cs="Times New Roman"/>
          <w:lang w:val="es-ES"/>
        </w:rPr>
        <w:t xml:space="preserve"> larga batalla</w:t>
      </w:r>
      <w:r w:rsidR="002449FD" w:rsidRPr="00762B26">
        <w:rPr>
          <w:rFonts w:ascii="Times New Roman" w:hAnsi="Times New Roman" w:cs="Times New Roman"/>
          <w:lang w:val="es-ES"/>
        </w:rPr>
        <w:t>. Así, aunque esto era un juicio sobre la serpiente, fue al mismo tiempo una promesa par</w:t>
      </w:r>
      <w:r w:rsidR="0032585A" w:rsidRPr="00762B26">
        <w:rPr>
          <w:rFonts w:ascii="Times New Roman" w:hAnsi="Times New Roman" w:cs="Times New Roman"/>
          <w:lang w:val="es-ES"/>
        </w:rPr>
        <w:t xml:space="preserve">a el hombre. Por tanto, ha sido </w:t>
      </w:r>
      <w:r w:rsidR="002449FD" w:rsidRPr="00762B26">
        <w:rPr>
          <w:rFonts w:ascii="Times New Roman" w:hAnsi="Times New Roman" w:cs="Times New Roman"/>
          <w:lang w:val="es-ES"/>
        </w:rPr>
        <w:t>tradicionalmente visto por judíos y cristianos, como la primera señal de un salvador para la humanidad, y el 3:15 es a menudo llamado el ‘protoevangelio’ el ‘primer evangelio’.</w:t>
      </w:r>
    </w:p>
    <w:p w:rsidR="00F15E72" w:rsidRDefault="00F15E72" w:rsidP="00F15E72">
      <w:pPr>
        <w:widowControl w:val="0"/>
        <w:autoSpaceDE w:val="0"/>
        <w:autoSpaceDN w:val="0"/>
        <w:adjustRightInd w:val="0"/>
        <w:spacing w:line="360" w:lineRule="auto"/>
        <w:ind w:left="567" w:right="594"/>
        <w:jc w:val="both"/>
        <w:rPr>
          <w:rFonts w:ascii="Times New Roman" w:hAnsi="Times New Roman" w:cs="Times New Roman"/>
          <w:lang w:val="es-ES"/>
        </w:rPr>
      </w:pPr>
    </w:p>
    <w:p w:rsidR="002449FD" w:rsidRPr="00762B26" w:rsidRDefault="002449FD" w:rsidP="00F15E72">
      <w:pPr>
        <w:widowControl w:val="0"/>
        <w:autoSpaceDE w:val="0"/>
        <w:autoSpaceDN w:val="0"/>
        <w:adjustRightInd w:val="0"/>
        <w:spacing w:line="360" w:lineRule="auto"/>
        <w:ind w:left="567" w:right="594"/>
        <w:jc w:val="both"/>
        <w:rPr>
          <w:rFonts w:ascii="Times New Roman" w:hAnsi="Times New Roman" w:cs="Times New Roman"/>
          <w:lang w:val="es-ES"/>
        </w:rPr>
      </w:pPr>
      <w:r w:rsidRPr="00762B26">
        <w:rPr>
          <w:rFonts w:ascii="Times New Roman" w:hAnsi="Times New Roman" w:cs="Times New Roman"/>
          <w:lang w:val="es-ES"/>
        </w:rPr>
        <w:t xml:space="preserve">Las </w:t>
      </w:r>
      <w:r w:rsidR="008A1FBA" w:rsidRPr="00762B26">
        <w:rPr>
          <w:rFonts w:ascii="Times New Roman" w:hAnsi="Times New Roman" w:cs="Times New Roman"/>
          <w:lang w:val="es-ES"/>
        </w:rPr>
        <w:t>alusiones a él</w:t>
      </w:r>
      <w:r w:rsidRPr="00762B26">
        <w:rPr>
          <w:rFonts w:ascii="Times New Roman" w:hAnsi="Times New Roman" w:cs="Times New Roman"/>
          <w:lang w:val="es-ES"/>
        </w:rPr>
        <w:t xml:space="preserve"> en el N.T. incluyen Ro. 16:20; He. 2:14; Ap</w:t>
      </w:r>
      <w:r w:rsidR="0032585A" w:rsidRPr="00762B26">
        <w:rPr>
          <w:rFonts w:ascii="Times New Roman" w:hAnsi="Times New Roman" w:cs="Times New Roman"/>
          <w:lang w:val="es-ES"/>
        </w:rPr>
        <w:t>. 12. En</w:t>
      </w:r>
      <w:r w:rsidR="008A1FBA" w:rsidRPr="00762B26">
        <w:rPr>
          <w:rFonts w:ascii="Times New Roman" w:hAnsi="Times New Roman" w:cs="Times New Roman"/>
          <w:lang w:val="es-ES"/>
        </w:rPr>
        <w:t xml:space="preserve"> Génesis la</w:t>
      </w:r>
      <w:r w:rsidR="0032585A" w:rsidRPr="00762B26">
        <w:rPr>
          <w:rFonts w:ascii="Times New Roman" w:hAnsi="Times New Roman" w:cs="Times New Roman"/>
          <w:lang w:val="es-ES"/>
        </w:rPr>
        <w:t xml:space="preserve"> promesa a Abraham de que «</w:t>
      </w:r>
      <w:r w:rsidR="008A1FBA" w:rsidRPr="00762B26">
        <w:rPr>
          <w:rFonts w:ascii="Times New Roman" w:hAnsi="Times New Roman" w:cs="Times New Roman"/>
          <w:lang w:val="es-ES"/>
        </w:rPr>
        <w:t>En tu simiente serán benditas todas las naciones de la tierra</w:t>
      </w:r>
      <w:r w:rsidR="0032585A" w:rsidRPr="00762B26">
        <w:rPr>
          <w:rFonts w:ascii="Times New Roman" w:hAnsi="Times New Roman" w:cs="Times New Roman"/>
          <w:lang w:val="es-ES"/>
        </w:rPr>
        <w:t>»</w:t>
      </w:r>
      <w:r w:rsidR="008A1FBA" w:rsidRPr="00762B26">
        <w:rPr>
          <w:rFonts w:ascii="Times New Roman" w:hAnsi="Times New Roman" w:cs="Times New Roman"/>
          <w:lang w:val="es-ES"/>
        </w:rPr>
        <w:t xml:space="preserve"> (22:18) comienza a </w:t>
      </w:r>
      <w:r w:rsidR="008A1FBA" w:rsidRPr="00762B26">
        <w:rPr>
          <w:rFonts w:ascii="Times New Roman" w:hAnsi="Times New Roman" w:cs="Times New Roman"/>
          <w:lang w:val="es-ES"/>
        </w:rPr>
        <w:lastRenderedPageBreak/>
        <w:t>hacer la vaga promesa de 3:15 más específica. También es notable que este primer juicio sobre el pecado está teñido de esperanza, algo que se repite a lo largo de la Escritura (</w:t>
      </w:r>
      <w:r w:rsidR="008A1FBA" w:rsidRPr="00F15E72">
        <w:rPr>
          <w:rFonts w:ascii="Times New Roman" w:hAnsi="Times New Roman" w:cs="Times New Roman"/>
          <w:i/>
          <w:lang w:val="es-ES"/>
        </w:rPr>
        <w:t>cf</w:t>
      </w:r>
      <w:r w:rsidR="008A1FBA" w:rsidRPr="00762B26">
        <w:rPr>
          <w:rFonts w:ascii="Times New Roman" w:hAnsi="Times New Roman" w:cs="Times New Roman"/>
          <w:lang w:val="es-ES"/>
        </w:rPr>
        <w:t>. 6:5-8), ya que la misericordia de Dios supera su ira (</w:t>
      </w:r>
      <w:r w:rsidR="008A1FBA" w:rsidRPr="00F15E72">
        <w:rPr>
          <w:rFonts w:ascii="Times New Roman" w:hAnsi="Times New Roman" w:cs="Times New Roman"/>
          <w:i/>
          <w:lang w:val="es-ES"/>
        </w:rPr>
        <w:t>cf</w:t>
      </w:r>
      <w:r w:rsidR="008A1FBA" w:rsidRPr="00762B26">
        <w:rPr>
          <w:rFonts w:ascii="Times New Roman" w:hAnsi="Times New Roman" w:cs="Times New Roman"/>
          <w:lang w:val="es-ES"/>
        </w:rPr>
        <w:t>. Ex. 20:5-6)</w:t>
      </w:r>
      <w:r w:rsidR="00F15E72" w:rsidRPr="00F15E72">
        <w:rPr>
          <w:rFonts w:ascii="Times New Roman" w:hAnsi="Times New Roman" w:cs="Times New Roman"/>
          <w:lang w:val="es-ES"/>
        </w:rPr>
        <w:t>»</w:t>
      </w:r>
      <w:r w:rsidR="008A1FBA" w:rsidRPr="00762B26">
        <w:rPr>
          <w:rFonts w:ascii="Times New Roman" w:hAnsi="Times New Roman" w:cs="Times New Roman"/>
          <w:lang w:val="es-ES"/>
        </w:rPr>
        <w:t>.</w:t>
      </w:r>
    </w:p>
    <w:p w:rsidR="00016506" w:rsidRPr="00762B26" w:rsidRDefault="00016506" w:rsidP="00F15E72">
      <w:pPr>
        <w:widowControl w:val="0"/>
        <w:autoSpaceDE w:val="0"/>
        <w:autoSpaceDN w:val="0"/>
        <w:adjustRightInd w:val="0"/>
        <w:spacing w:line="360" w:lineRule="auto"/>
        <w:jc w:val="both"/>
        <w:rPr>
          <w:rFonts w:ascii="Times New Roman" w:hAnsi="Times New Roman" w:cs="Times New Roman"/>
          <w:lang w:val="es-ES"/>
        </w:rPr>
      </w:pPr>
    </w:p>
    <w:p w:rsidR="008A1FBA" w:rsidRPr="00762B26" w:rsidRDefault="0032585A" w:rsidP="00F15E72">
      <w:pPr>
        <w:widowControl w:val="0"/>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lang w:val="es-ES"/>
        </w:rPr>
        <w:t>¿Qué opiniones</w:t>
      </w:r>
      <w:r w:rsidR="00F15E72">
        <w:rPr>
          <w:rFonts w:ascii="Times New Roman" w:hAnsi="Times New Roman" w:cs="Times New Roman"/>
          <w:lang w:val="es-ES"/>
        </w:rPr>
        <w:t xml:space="preserve"> obtienes de este comentario?</w:t>
      </w:r>
    </w:p>
    <w:p w:rsidR="00016506" w:rsidRPr="00762B26" w:rsidRDefault="00016506" w:rsidP="00F15E72">
      <w:pPr>
        <w:widowControl w:val="0"/>
        <w:autoSpaceDE w:val="0"/>
        <w:autoSpaceDN w:val="0"/>
        <w:adjustRightInd w:val="0"/>
        <w:spacing w:line="360" w:lineRule="auto"/>
        <w:jc w:val="both"/>
        <w:rPr>
          <w:rFonts w:ascii="Times New Roman" w:hAnsi="Times New Roman" w:cs="Times New Roman"/>
          <w:lang w:val="es-ES"/>
        </w:rPr>
      </w:pPr>
    </w:p>
    <w:p w:rsidR="00CF099D" w:rsidRPr="00762B26" w:rsidRDefault="008A1FBA" w:rsidP="00F15E72">
      <w:pPr>
        <w:widowControl w:val="0"/>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Si estás buscando un buen grupo de comentarios, me gustaría recomendar los siguientes: </w:t>
      </w:r>
    </w:p>
    <w:p w:rsidR="00CF099D" w:rsidRPr="00762B26" w:rsidRDefault="008A1FBA" w:rsidP="00F15E72">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lang w:val="es-ES"/>
        </w:rPr>
        <w:t>El Nuevo Comentario Bíblico de IVP, Editado por</w:t>
      </w:r>
      <w:r w:rsidR="00CF099D" w:rsidRPr="00762B26">
        <w:rPr>
          <w:rFonts w:ascii="Times New Roman" w:hAnsi="Times New Roman" w:cs="Times New Roman"/>
          <w:lang w:val="es-ES"/>
        </w:rPr>
        <w:t xml:space="preserve"> G.J. Wenh</w:t>
      </w:r>
      <w:r w:rsidRPr="00762B26">
        <w:rPr>
          <w:rFonts w:ascii="Times New Roman" w:hAnsi="Times New Roman" w:cs="Times New Roman"/>
          <w:lang w:val="es-ES"/>
        </w:rPr>
        <w:t>am, J.A. Motyer, D.A. Carson y</w:t>
      </w:r>
      <w:r w:rsidR="00CF099D" w:rsidRPr="00762B26">
        <w:rPr>
          <w:rFonts w:ascii="Times New Roman" w:hAnsi="Times New Roman" w:cs="Times New Roman"/>
          <w:lang w:val="es-ES"/>
        </w:rPr>
        <w:t xml:space="preserve"> R.T. France</w:t>
      </w:r>
      <w:r w:rsidR="00F15E72">
        <w:rPr>
          <w:rFonts w:ascii="Times New Roman" w:hAnsi="Times New Roman" w:cs="Times New Roman"/>
          <w:lang w:val="es-ES"/>
        </w:rPr>
        <w:t>.</w:t>
      </w:r>
    </w:p>
    <w:p w:rsidR="00CF099D" w:rsidRPr="00762B26" w:rsidRDefault="008A1FBA" w:rsidP="00F15E72">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lang w:val="es-ES"/>
        </w:rPr>
        <w:t xml:space="preserve">La serie de comentarios </w:t>
      </w:r>
      <w:r w:rsidR="00CF099D" w:rsidRPr="00762B26">
        <w:rPr>
          <w:rFonts w:ascii="Times New Roman" w:hAnsi="Times New Roman" w:cs="Times New Roman"/>
          <w:lang w:val="es-ES"/>
        </w:rPr>
        <w:t xml:space="preserve">Tyndale </w:t>
      </w:r>
      <w:r w:rsidRPr="00762B26">
        <w:rPr>
          <w:rFonts w:ascii="Times New Roman" w:hAnsi="Times New Roman" w:cs="Times New Roman"/>
          <w:lang w:val="es-ES"/>
        </w:rPr>
        <w:t>del A.T. y N.T., publicada por</w:t>
      </w:r>
      <w:r w:rsidR="00CF099D" w:rsidRPr="00762B26">
        <w:rPr>
          <w:rFonts w:ascii="Times New Roman" w:hAnsi="Times New Roman" w:cs="Times New Roman"/>
          <w:lang w:val="es-ES"/>
        </w:rPr>
        <w:t xml:space="preserve"> William B. Erdmand Publishing</w:t>
      </w:r>
      <w:r w:rsidR="00F15E72">
        <w:rPr>
          <w:rFonts w:ascii="Times New Roman" w:hAnsi="Times New Roman" w:cs="Times New Roman"/>
          <w:lang w:val="es-ES"/>
        </w:rPr>
        <w:t>.</w:t>
      </w:r>
    </w:p>
    <w:p w:rsidR="00CF099D" w:rsidRPr="00762B26" w:rsidRDefault="003E275E" w:rsidP="00F15E72">
      <w:pPr>
        <w:pStyle w:val="Prrafodelista"/>
        <w:widowControl w:val="0"/>
        <w:numPr>
          <w:ilvl w:val="0"/>
          <w:numId w:val="1"/>
        </w:numPr>
        <w:autoSpaceDE w:val="0"/>
        <w:autoSpaceDN w:val="0"/>
        <w:adjustRightInd w:val="0"/>
        <w:spacing w:line="360" w:lineRule="auto"/>
        <w:jc w:val="both"/>
        <w:rPr>
          <w:rFonts w:ascii="Times New Roman" w:hAnsi="Times New Roman" w:cs="Times New Roman"/>
        </w:rPr>
      </w:pPr>
      <w:r w:rsidRPr="00762B26">
        <w:rPr>
          <w:rFonts w:ascii="Times New Roman" w:hAnsi="Times New Roman" w:cs="Times New Roman"/>
        </w:rPr>
        <w:t>Los comentarios ‘</w:t>
      </w:r>
      <w:r w:rsidR="00CF099D" w:rsidRPr="00762B26">
        <w:rPr>
          <w:rFonts w:ascii="Times New Roman" w:hAnsi="Times New Roman" w:cs="Times New Roman"/>
        </w:rPr>
        <w:t>The Bible Speaks Today</w:t>
      </w:r>
      <w:r w:rsidRPr="00762B26">
        <w:rPr>
          <w:rFonts w:ascii="Times New Roman" w:hAnsi="Times New Roman" w:cs="Times New Roman"/>
        </w:rPr>
        <w:t>’, publicados</w:t>
      </w:r>
      <w:r w:rsidR="0032585A" w:rsidRPr="00762B26">
        <w:rPr>
          <w:rFonts w:ascii="Times New Roman" w:hAnsi="Times New Roman" w:cs="Times New Roman"/>
        </w:rPr>
        <w:t xml:space="preserve"> por</w:t>
      </w:r>
      <w:r w:rsidR="00CF099D" w:rsidRPr="00762B26">
        <w:rPr>
          <w:rFonts w:ascii="Times New Roman" w:hAnsi="Times New Roman" w:cs="Times New Roman"/>
        </w:rPr>
        <w:t xml:space="preserve"> IVP</w:t>
      </w:r>
      <w:r w:rsidR="00F15E72">
        <w:rPr>
          <w:rFonts w:ascii="Times New Roman" w:hAnsi="Times New Roman" w:cs="Times New Roman"/>
        </w:rPr>
        <w:t>.</w:t>
      </w:r>
    </w:p>
    <w:p w:rsidR="003E275E" w:rsidRPr="00762B26" w:rsidRDefault="003E275E" w:rsidP="00F15E72">
      <w:pPr>
        <w:widowControl w:val="0"/>
        <w:autoSpaceDE w:val="0"/>
        <w:autoSpaceDN w:val="0"/>
        <w:adjustRightInd w:val="0"/>
        <w:spacing w:line="360" w:lineRule="auto"/>
        <w:jc w:val="both"/>
        <w:rPr>
          <w:rFonts w:ascii="Times New Roman" w:hAnsi="Times New Roman" w:cs="Times New Roman"/>
          <w:lang w:val="es-ES"/>
        </w:rPr>
      </w:pPr>
    </w:p>
    <w:p w:rsidR="00604E9A" w:rsidRPr="00F15E72" w:rsidRDefault="00F15E72" w:rsidP="00F15E72">
      <w:pPr>
        <w:widowControl w:val="0"/>
        <w:autoSpaceDE w:val="0"/>
        <w:autoSpaceDN w:val="0"/>
        <w:adjustRightInd w:val="0"/>
        <w:spacing w:line="360" w:lineRule="auto"/>
        <w:jc w:val="both"/>
        <w:rPr>
          <w:rFonts w:ascii="Times New Roman" w:hAnsi="Times New Roman" w:cs="Times New Roman"/>
          <w:b/>
          <w:lang w:val="es-ES"/>
        </w:rPr>
      </w:pPr>
      <w:r>
        <w:rPr>
          <w:rFonts w:ascii="Times New Roman" w:hAnsi="Times New Roman" w:cs="Times New Roman"/>
          <w:b/>
          <w:lang w:val="es-ES"/>
        </w:rPr>
        <w:t>Diccionarios b</w:t>
      </w:r>
      <w:r w:rsidR="003E275E" w:rsidRPr="00762B26">
        <w:rPr>
          <w:rFonts w:ascii="Times New Roman" w:hAnsi="Times New Roman" w:cs="Times New Roman"/>
          <w:b/>
          <w:lang w:val="es-ES"/>
        </w:rPr>
        <w:t>íblicos</w:t>
      </w:r>
    </w:p>
    <w:p w:rsidR="003E275E" w:rsidRPr="00762B26" w:rsidRDefault="003E275E"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t>Pasemos a los diccionarios bíblicos. ¿Qué son los diccionarios bíblicos? Bueno, ¿algun</w:t>
      </w:r>
      <w:r w:rsidR="0032585A" w:rsidRPr="00762B26">
        <w:rPr>
          <w:rFonts w:ascii="Times New Roman" w:hAnsi="Times New Roman" w:cs="Times New Roman"/>
          <w:lang w:val="es-ES"/>
        </w:rPr>
        <w:t>a vez has usado un diccionario «regular»</w:t>
      </w:r>
      <w:r w:rsidRPr="00762B26">
        <w:rPr>
          <w:rFonts w:ascii="Times New Roman" w:hAnsi="Times New Roman" w:cs="Times New Roman"/>
          <w:lang w:val="es-ES"/>
        </w:rPr>
        <w:t>? Simplemente b</w:t>
      </w:r>
      <w:r w:rsidR="0032585A" w:rsidRPr="00762B26">
        <w:rPr>
          <w:rFonts w:ascii="Times New Roman" w:hAnsi="Times New Roman" w:cs="Times New Roman"/>
          <w:lang w:val="es-ES"/>
        </w:rPr>
        <w:t>uscas una palabra (que está ordenada</w:t>
      </w:r>
      <w:r w:rsidRPr="00762B26">
        <w:rPr>
          <w:rFonts w:ascii="Times New Roman" w:hAnsi="Times New Roman" w:cs="Times New Roman"/>
          <w:lang w:val="es-ES"/>
        </w:rPr>
        <w:t xml:space="preserve"> alfabéticamente) y el diccionario te dará información sobre los diferente</w:t>
      </w:r>
      <w:r w:rsidR="00581F0B" w:rsidRPr="00762B26">
        <w:rPr>
          <w:rFonts w:ascii="Times New Roman" w:hAnsi="Times New Roman" w:cs="Times New Roman"/>
          <w:lang w:val="es-ES"/>
        </w:rPr>
        <w:t>s matices del significado de la</w:t>
      </w:r>
      <w:r w:rsidRPr="00762B26">
        <w:rPr>
          <w:rFonts w:ascii="Times New Roman" w:hAnsi="Times New Roman" w:cs="Times New Roman"/>
          <w:lang w:val="es-ES"/>
        </w:rPr>
        <w:t xml:space="preserve"> palabra, de dónde viene</w:t>
      </w:r>
      <w:r w:rsidR="00581F0B" w:rsidRPr="00762B26">
        <w:rPr>
          <w:rFonts w:ascii="Times New Roman" w:hAnsi="Times New Roman" w:cs="Times New Roman"/>
          <w:lang w:val="es-ES"/>
        </w:rPr>
        <w:t xml:space="preserve"> esa palabra</w:t>
      </w:r>
      <w:r w:rsidRPr="00762B26">
        <w:rPr>
          <w:rFonts w:ascii="Times New Roman" w:hAnsi="Times New Roman" w:cs="Times New Roman"/>
          <w:lang w:val="es-ES"/>
        </w:rPr>
        <w:t xml:space="preserve">, ejemplos de su uso en una oración, etc. </w:t>
      </w:r>
    </w:p>
    <w:p w:rsidR="00F60C78" w:rsidRPr="00762B26" w:rsidRDefault="003E275E"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t>Un diccionario bíblico es muy similar a los diccionarios que ya conoces –</w:t>
      </w:r>
      <w:r w:rsidR="00581F0B" w:rsidRPr="00762B26">
        <w:rPr>
          <w:rFonts w:ascii="Times New Roman" w:hAnsi="Times New Roman" w:cs="Times New Roman"/>
          <w:lang w:val="es-ES"/>
        </w:rPr>
        <w:t xml:space="preserve"> ex</w:t>
      </w:r>
      <w:r w:rsidRPr="00762B26">
        <w:rPr>
          <w:rFonts w:ascii="Times New Roman" w:hAnsi="Times New Roman" w:cs="Times New Roman"/>
          <w:lang w:val="es-ES"/>
        </w:rPr>
        <w:t>cepto que las entradas (palabras) son palab</w:t>
      </w:r>
      <w:r w:rsidR="00581F0B" w:rsidRPr="00762B26">
        <w:rPr>
          <w:rFonts w:ascii="Times New Roman" w:hAnsi="Times New Roman" w:cs="Times New Roman"/>
          <w:lang w:val="es-ES"/>
        </w:rPr>
        <w:t>ras que pueden ser significativas</w:t>
      </w:r>
      <w:r w:rsidRPr="00762B26">
        <w:rPr>
          <w:rFonts w:ascii="Times New Roman" w:hAnsi="Times New Roman" w:cs="Times New Roman"/>
          <w:lang w:val="es-ES"/>
        </w:rPr>
        <w:t xml:space="preserve"> para el estudio de la Biblia. Un diccionario bíblico tiene entradas para personas de la Biblia (como David, Abraham, Moisés, Jesús) –</w:t>
      </w:r>
      <w:r w:rsidR="00581F0B" w:rsidRPr="00762B26">
        <w:rPr>
          <w:rFonts w:ascii="Times New Roman" w:hAnsi="Times New Roman" w:cs="Times New Roman"/>
          <w:lang w:val="es-ES"/>
        </w:rPr>
        <w:t xml:space="preserve"> l</w:t>
      </w:r>
      <w:r w:rsidRPr="00762B26">
        <w:rPr>
          <w:rFonts w:ascii="Times New Roman" w:hAnsi="Times New Roman" w:cs="Times New Roman"/>
          <w:lang w:val="es-ES"/>
        </w:rPr>
        <w:t xml:space="preserve">ugares de la Biblia (Jerusalén, Roma, Babilonia, </w:t>
      </w:r>
      <w:r w:rsidR="00762B26" w:rsidRPr="00762B26">
        <w:rPr>
          <w:rFonts w:ascii="Times New Roman" w:hAnsi="Times New Roman" w:cs="Times New Roman"/>
          <w:lang w:val="es-ES"/>
        </w:rPr>
        <w:t>etc.</w:t>
      </w:r>
      <w:r w:rsidRPr="00762B26">
        <w:rPr>
          <w:rFonts w:ascii="Times New Roman" w:hAnsi="Times New Roman" w:cs="Times New Roman"/>
          <w:lang w:val="es-ES"/>
        </w:rPr>
        <w:t>) –</w:t>
      </w:r>
      <w:r w:rsidR="00581F0B" w:rsidRPr="00762B26">
        <w:rPr>
          <w:rFonts w:ascii="Times New Roman" w:hAnsi="Times New Roman" w:cs="Times New Roman"/>
          <w:lang w:val="es-ES"/>
        </w:rPr>
        <w:t xml:space="preserve"> conceptos b</w:t>
      </w:r>
      <w:r w:rsidRPr="00762B26">
        <w:rPr>
          <w:rFonts w:ascii="Times New Roman" w:hAnsi="Times New Roman" w:cs="Times New Roman"/>
          <w:lang w:val="es-ES"/>
        </w:rPr>
        <w:t>íblicos (como la fe, el arrepentimiento, el sacrificio) –</w:t>
      </w:r>
      <w:r w:rsidR="00581F0B" w:rsidRPr="00762B26">
        <w:rPr>
          <w:rFonts w:ascii="Times New Roman" w:hAnsi="Times New Roman" w:cs="Times New Roman"/>
          <w:lang w:val="es-ES"/>
        </w:rPr>
        <w:t xml:space="preserve"> acontecimientos b</w:t>
      </w:r>
      <w:r w:rsidRPr="00762B26">
        <w:rPr>
          <w:rFonts w:ascii="Times New Roman" w:hAnsi="Times New Roman" w:cs="Times New Roman"/>
          <w:lang w:val="es-ES"/>
        </w:rPr>
        <w:t>íblicos (como la caída de Jerusalén, el exilio de Babilonia, la resurrección de Jesús) –</w:t>
      </w:r>
      <w:r w:rsidR="00581F0B" w:rsidRPr="00762B26">
        <w:rPr>
          <w:rFonts w:ascii="Times New Roman" w:hAnsi="Times New Roman" w:cs="Times New Roman"/>
          <w:lang w:val="es-ES"/>
        </w:rPr>
        <w:t xml:space="preserve"> y también pueden presentar otro tipo de información</w:t>
      </w:r>
      <w:r w:rsidRPr="00762B26">
        <w:rPr>
          <w:rFonts w:ascii="Times New Roman" w:hAnsi="Times New Roman" w:cs="Times New Roman"/>
          <w:lang w:val="es-ES"/>
        </w:rPr>
        <w:t>: bosq</w:t>
      </w:r>
      <w:r w:rsidR="00581F0B" w:rsidRPr="00762B26">
        <w:rPr>
          <w:rFonts w:ascii="Times New Roman" w:hAnsi="Times New Roman" w:cs="Times New Roman"/>
          <w:lang w:val="es-ES"/>
        </w:rPr>
        <w:t xml:space="preserve">uejos </w:t>
      </w:r>
      <w:r w:rsidRPr="00762B26">
        <w:rPr>
          <w:rFonts w:ascii="Times New Roman" w:hAnsi="Times New Roman" w:cs="Times New Roman"/>
          <w:lang w:val="es-ES"/>
        </w:rPr>
        <w:t>de lib</w:t>
      </w:r>
      <w:r w:rsidR="00581F0B" w:rsidRPr="00762B26">
        <w:rPr>
          <w:rFonts w:ascii="Times New Roman" w:hAnsi="Times New Roman" w:cs="Times New Roman"/>
          <w:lang w:val="es-ES"/>
        </w:rPr>
        <w:t>ros de la Biblia, fotos, gráficos, diagramas, entre otros. Las entradas son usualmente breves – especialmente si el diccionario sólo consta de un volumen – así que</w:t>
      </w:r>
      <w:r w:rsidR="0032585A" w:rsidRPr="00762B26">
        <w:rPr>
          <w:rFonts w:ascii="Times New Roman" w:hAnsi="Times New Roman" w:cs="Times New Roman"/>
          <w:lang w:val="es-ES"/>
        </w:rPr>
        <w:t>,</w:t>
      </w:r>
      <w:r w:rsidR="00581F0B" w:rsidRPr="00762B26">
        <w:rPr>
          <w:rFonts w:ascii="Times New Roman" w:hAnsi="Times New Roman" w:cs="Times New Roman"/>
          <w:lang w:val="es-ES"/>
        </w:rPr>
        <w:t xml:space="preserve"> si necesitas información más detallada, quizá necesites revisar una enciclopedia bíblica, la cual es muy parecida a un diccionario bíblico, con excepción de que las entradas son más largas y pueden también incluir listas de otras referencias</w:t>
      </w:r>
      <w:r w:rsidR="00F15E72">
        <w:rPr>
          <w:rFonts w:ascii="Times New Roman" w:hAnsi="Times New Roman" w:cs="Times New Roman"/>
          <w:lang w:val="es-ES"/>
        </w:rPr>
        <w:t xml:space="preserve"> para consultar sobre el tema (b</w:t>
      </w:r>
      <w:r w:rsidR="00581F0B" w:rsidRPr="00762B26">
        <w:rPr>
          <w:rFonts w:ascii="Times New Roman" w:hAnsi="Times New Roman" w:cs="Times New Roman"/>
          <w:lang w:val="es-ES"/>
        </w:rPr>
        <w:t>ibliografías).</w:t>
      </w:r>
    </w:p>
    <w:p w:rsidR="00581F0B" w:rsidRPr="00762B26" w:rsidRDefault="00581F0B"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t xml:space="preserve">¿Por qué usar un </w:t>
      </w:r>
      <w:r w:rsidR="00F15E72">
        <w:rPr>
          <w:rFonts w:ascii="Times New Roman" w:hAnsi="Times New Roman" w:cs="Times New Roman"/>
          <w:lang w:val="es-ES"/>
        </w:rPr>
        <w:t>d</w:t>
      </w:r>
      <w:r w:rsidRPr="00762B26">
        <w:rPr>
          <w:rFonts w:ascii="Times New Roman" w:hAnsi="Times New Roman" w:cs="Times New Roman"/>
          <w:lang w:val="es-ES"/>
        </w:rPr>
        <w:t xml:space="preserve">iccionario </w:t>
      </w:r>
      <w:r w:rsidR="00F15E72">
        <w:rPr>
          <w:rFonts w:ascii="Times New Roman" w:hAnsi="Times New Roman" w:cs="Times New Roman"/>
          <w:lang w:val="es-ES"/>
        </w:rPr>
        <w:t>b</w:t>
      </w:r>
      <w:r w:rsidRPr="00762B26">
        <w:rPr>
          <w:rFonts w:ascii="Times New Roman" w:hAnsi="Times New Roman" w:cs="Times New Roman"/>
          <w:lang w:val="es-ES"/>
        </w:rPr>
        <w:t xml:space="preserve">íblico (o </w:t>
      </w:r>
      <w:r w:rsidR="00F15E72">
        <w:rPr>
          <w:rFonts w:ascii="Times New Roman" w:hAnsi="Times New Roman" w:cs="Times New Roman"/>
          <w:lang w:val="es-ES"/>
        </w:rPr>
        <w:t>e</w:t>
      </w:r>
      <w:r w:rsidRPr="00762B26">
        <w:rPr>
          <w:rFonts w:ascii="Times New Roman" w:hAnsi="Times New Roman" w:cs="Times New Roman"/>
          <w:lang w:val="es-ES"/>
        </w:rPr>
        <w:t xml:space="preserve">nciclopedia </w:t>
      </w:r>
      <w:r w:rsidR="00F15E72">
        <w:rPr>
          <w:rFonts w:ascii="Times New Roman" w:hAnsi="Times New Roman" w:cs="Times New Roman"/>
          <w:lang w:val="es-ES"/>
        </w:rPr>
        <w:t>b</w:t>
      </w:r>
      <w:r w:rsidRPr="00762B26">
        <w:rPr>
          <w:rFonts w:ascii="Times New Roman" w:hAnsi="Times New Roman" w:cs="Times New Roman"/>
          <w:lang w:val="es-ES"/>
        </w:rPr>
        <w:t>íblica)? Su principal</w:t>
      </w:r>
      <w:r w:rsidR="00D67058" w:rsidRPr="00762B26">
        <w:rPr>
          <w:rFonts w:ascii="Times New Roman" w:hAnsi="Times New Roman" w:cs="Times New Roman"/>
          <w:lang w:val="es-ES"/>
        </w:rPr>
        <w:t xml:space="preserve"> uso es la investigación de </w:t>
      </w:r>
      <w:r w:rsidRPr="00762B26">
        <w:rPr>
          <w:rFonts w:ascii="Times New Roman" w:hAnsi="Times New Roman" w:cs="Times New Roman"/>
          <w:lang w:val="es-ES"/>
        </w:rPr>
        <w:t xml:space="preserve">temas específicos de la Biblia. Un buen diccionario bíblico te dará </w:t>
      </w:r>
      <w:r w:rsidR="00D67058" w:rsidRPr="00762B26">
        <w:rPr>
          <w:rFonts w:ascii="Times New Roman" w:hAnsi="Times New Roman" w:cs="Times New Roman"/>
          <w:lang w:val="es-ES"/>
        </w:rPr>
        <w:t xml:space="preserve">los </w:t>
      </w:r>
      <w:r w:rsidRPr="00762B26">
        <w:rPr>
          <w:rFonts w:ascii="Times New Roman" w:hAnsi="Times New Roman" w:cs="Times New Roman"/>
          <w:lang w:val="es-ES"/>
        </w:rPr>
        <w:t>hechos esenciales, presentados brevemente; una enciclopedia bíblica te proporcionará usualmente much</w:t>
      </w:r>
      <w:r w:rsidR="00D67058" w:rsidRPr="00762B26">
        <w:rPr>
          <w:rFonts w:ascii="Times New Roman" w:hAnsi="Times New Roman" w:cs="Times New Roman"/>
          <w:lang w:val="es-ES"/>
        </w:rPr>
        <w:t>a más información. Muchos comentarios y biblias de estudio quizá traten ciertos asuntos o temas. Cuando necesites explorar un tema más a profundidad, consulta una entrada de un diccionario o enciclopedia referente al tema.</w:t>
      </w:r>
    </w:p>
    <w:p w:rsidR="00D67058" w:rsidRPr="00762B26" w:rsidRDefault="00D67058"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lastRenderedPageBreak/>
        <w:t>Por ejemplo: A lo mejor estás estudiando los primeros capítulos de Génesis como acabamos de hacerlo, y te estás preguntando: ¿dónde se encontraba ubicado el Huerto del Edén? Toma tu diccionario bíblico o enciclopedia y busca las p</w:t>
      </w:r>
      <w:r w:rsidR="0032585A" w:rsidRPr="00762B26">
        <w:rPr>
          <w:rFonts w:ascii="Times New Roman" w:hAnsi="Times New Roman" w:cs="Times New Roman"/>
          <w:lang w:val="es-ES"/>
        </w:rPr>
        <w:t>alabras «Edén», «huerto», «paraíso»</w:t>
      </w:r>
      <w:r w:rsidRPr="00762B26">
        <w:rPr>
          <w:rFonts w:ascii="Times New Roman" w:hAnsi="Times New Roman" w:cs="Times New Roman"/>
          <w:lang w:val="es-ES"/>
        </w:rPr>
        <w:t>. Si buscaste Edén en el Nuevo Diccionario Bíblico publicado por IVP enco</w:t>
      </w:r>
      <w:r w:rsidR="0032585A" w:rsidRPr="00762B26">
        <w:rPr>
          <w:rFonts w:ascii="Times New Roman" w:hAnsi="Times New Roman" w:cs="Times New Roman"/>
          <w:lang w:val="es-ES"/>
        </w:rPr>
        <w:t>ntraste esta definición: Edén –«</w:t>
      </w:r>
      <w:r w:rsidRPr="00762B26">
        <w:rPr>
          <w:rFonts w:ascii="Times New Roman" w:hAnsi="Times New Roman" w:cs="Times New Roman"/>
          <w:lang w:val="es-ES"/>
        </w:rPr>
        <w:t xml:space="preserve">Lugar que Dios creó para que Adán viviera, </w:t>
      </w:r>
      <w:r w:rsidR="00120173" w:rsidRPr="00762B26">
        <w:rPr>
          <w:rFonts w:ascii="Times New Roman" w:hAnsi="Times New Roman" w:cs="Times New Roman"/>
          <w:lang w:val="es-ES"/>
        </w:rPr>
        <w:t>y del cual Adán y Eva fueron expulsados</w:t>
      </w:r>
      <w:r w:rsidR="0032585A" w:rsidRPr="00762B26">
        <w:rPr>
          <w:rFonts w:ascii="Times New Roman" w:hAnsi="Times New Roman" w:cs="Times New Roman"/>
          <w:lang w:val="es-ES"/>
        </w:rPr>
        <w:t xml:space="preserve"> después de la Caída»</w:t>
      </w:r>
      <w:r w:rsidRPr="00762B26">
        <w:rPr>
          <w:rFonts w:ascii="Times New Roman" w:hAnsi="Times New Roman" w:cs="Times New Roman"/>
          <w:lang w:val="es-ES"/>
        </w:rPr>
        <w:t>. Pero</w:t>
      </w:r>
      <w:r w:rsidR="00120173" w:rsidRPr="00762B26">
        <w:rPr>
          <w:rFonts w:ascii="Times New Roman" w:hAnsi="Times New Roman" w:cs="Times New Roman"/>
          <w:lang w:val="es-ES"/>
        </w:rPr>
        <w:t xml:space="preserve"> también verías una explicación de la derivación de</w:t>
      </w:r>
      <w:r w:rsidR="0032585A" w:rsidRPr="00762B26">
        <w:rPr>
          <w:rFonts w:ascii="Times New Roman" w:hAnsi="Times New Roman" w:cs="Times New Roman"/>
          <w:lang w:val="es-ES"/>
        </w:rPr>
        <w:t xml:space="preserve"> la palabra, «Edén»</w:t>
      </w:r>
      <w:r w:rsidR="00120173" w:rsidRPr="00762B26">
        <w:rPr>
          <w:rFonts w:ascii="Times New Roman" w:hAnsi="Times New Roman" w:cs="Times New Roman"/>
          <w:lang w:val="es-ES"/>
        </w:rPr>
        <w:t xml:space="preserve">, como una discusión de los ríos fronterizos del huerto, el contenido del huerto, sus territorios vecinos, su posible ubicación, e incluso un lugar paralelo llamado Dilmún que es discutido en la Literatura Sumeria. </w:t>
      </w:r>
    </w:p>
    <w:p w:rsidR="00120173" w:rsidRPr="00762B26" w:rsidRDefault="00120173"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t xml:space="preserve">Así que, espero que puedas ver los diccionarios y las enciclopedias bíblicas pueden ser muy útiles. </w:t>
      </w:r>
    </w:p>
    <w:p w:rsidR="00CF099D" w:rsidRPr="00762B26" w:rsidRDefault="00120173"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t>Para escoger un buen diccionario bíblico/enciclopedia bíblica deberías considerar los siguientes criterios:</w:t>
      </w:r>
    </w:p>
    <w:p w:rsidR="00120173" w:rsidRPr="00762B26" w:rsidRDefault="00120173" w:rsidP="00F15E72">
      <w:pPr>
        <w:widowControl w:val="0"/>
        <w:autoSpaceDE w:val="0"/>
        <w:autoSpaceDN w:val="0"/>
        <w:adjustRightInd w:val="0"/>
        <w:spacing w:after="360" w:line="360" w:lineRule="auto"/>
        <w:jc w:val="both"/>
        <w:rPr>
          <w:rFonts w:ascii="Times New Roman" w:hAnsi="Times New Roman" w:cs="Times New Roman"/>
          <w:lang w:val="es-ES"/>
        </w:rPr>
      </w:pPr>
      <w:r w:rsidRPr="00F15E72">
        <w:rPr>
          <w:rFonts w:ascii="Times New Roman" w:hAnsi="Times New Roman" w:cs="Times New Roman"/>
          <w:b/>
          <w:lang w:val="es-ES"/>
        </w:rPr>
        <w:t xml:space="preserve">REPUTACIÓN: </w:t>
      </w:r>
      <w:r w:rsidRPr="00762B26">
        <w:rPr>
          <w:rFonts w:ascii="Times New Roman" w:hAnsi="Times New Roman" w:cs="Times New Roman"/>
          <w:lang w:val="es-ES"/>
        </w:rPr>
        <w:t xml:space="preserve">¿Cuál es la reputación (fiabilidad) </w:t>
      </w:r>
      <w:r w:rsidR="006E688B" w:rsidRPr="00762B26">
        <w:rPr>
          <w:rFonts w:ascii="Times New Roman" w:hAnsi="Times New Roman" w:cs="Times New Roman"/>
          <w:lang w:val="es-ES"/>
        </w:rPr>
        <w:t xml:space="preserve">tanto </w:t>
      </w:r>
      <w:r w:rsidRPr="00762B26">
        <w:rPr>
          <w:rFonts w:ascii="Times New Roman" w:hAnsi="Times New Roman" w:cs="Times New Roman"/>
          <w:lang w:val="es-ES"/>
        </w:rPr>
        <w:t xml:space="preserve">de los </w:t>
      </w:r>
      <w:r w:rsidR="006E688B" w:rsidRPr="00762B26">
        <w:rPr>
          <w:rFonts w:ascii="Times New Roman" w:hAnsi="Times New Roman" w:cs="Times New Roman"/>
          <w:lang w:val="es-ES"/>
        </w:rPr>
        <w:t>colaboradores como de la editorial? ¿Qué sabes acerca de ellos? ¿Cuál es su punto de vista teológico? ¿Ha publicado el editor otras herramientas de referencia de renombre?</w:t>
      </w:r>
    </w:p>
    <w:p w:rsidR="006E688B" w:rsidRPr="00762B26" w:rsidRDefault="006E688B" w:rsidP="00F15E72">
      <w:pPr>
        <w:widowControl w:val="0"/>
        <w:autoSpaceDE w:val="0"/>
        <w:autoSpaceDN w:val="0"/>
        <w:adjustRightInd w:val="0"/>
        <w:spacing w:after="360" w:line="360" w:lineRule="auto"/>
        <w:jc w:val="both"/>
        <w:rPr>
          <w:rFonts w:ascii="Times New Roman" w:hAnsi="Times New Roman" w:cs="Times New Roman"/>
          <w:lang w:val="es-ES"/>
        </w:rPr>
      </w:pPr>
      <w:r w:rsidRPr="00F15E72">
        <w:rPr>
          <w:rFonts w:ascii="Times New Roman" w:hAnsi="Times New Roman" w:cs="Times New Roman"/>
          <w:b/>
          <w:lang w:val="es-ES"/>
        </w:rPr>
        <w:t>NOVEDAD:</w:t>
      </w:r>
      <w:r w:rsidRPr="00762B26">
        <w:rPr>
          <w:rFonts w:ascii="Times New Roman" w:hAnsi="Times New Roman" w:cs="Times New Roman"/>
          <w:lang w:val="es-ES"/>
        </w:rPr>
        <w:t xml:space="preserve"> ¿Cuándo fue publicada por primera vez esta referencia? Si fue publicada hace muchos años, ¿ha sido revisada? Necesitas una herramienta de referencia que presente la información más actualizada. </w:t>
      </w:r>
    </w:p>
    <w:p w:rsidR="006E688B" w:rsidRPr="00762B26" w:rsidRDefault="006E688B" w:rsidP="00F15E72">
      <w:pPr>
        <w:widowControl w:val="0"/>
        <w:autoSpaceDE w:val="0"/>
        <w:autoSpaceDN w:val="0"/>
        <w:adjustRightInd w:val="0"/>
        <w:spacing w:after="360" w:line="360" w:lineRule="auto"/>
        <w:jc w:val="both"/>
        <w:rPr>
          <w:rFonts w:ascii="Times New Roman" w:hAnsi="Times New Roman" w:cs="Times New Roman"/>
          <w:lang w:val="es-ES"/>
        </w:rPr>
      </w:pPr>
      <w:r w:rsidRPr="00F15E72">
        <w:rPr>
          <w:rFonts w:ascii="Times New Roman" w:hAnsi="Times New Roman" w:cs="Times New Roman"/>
          <w:b/>
          <w:lang w:val="es-ES"/>
        </w:rPr>
        <w:t>REFERENCIAS</w:t>
      </w:r>
      <w:r w:rsidR="00F60C78" w:rsidRPr="00F15E72">
        <w:rPr>
          <w:rFonts w:ascii="Times New Roman" w:hAnsi="Times New Roman" w:cs="Times New Roman"/>
          <w:b/>
          <w:lang w:val="es-ES"/>
        </w:rPr>
        <w:t>:</w:t>
      </w:r>
      <w:r w:rsidR="00F60C78" w:rsidRPr="00762B26">
        <w:rPr>
          <w:rFonts w:ascii="Times New Roman" w:hAnsi="Times New Roman" w:cs="Times New Roman"/>
          <w:lang w:val="es-ES"/>
        </w:rPr>
        <w:t xml:space="preserve"> </w:t>
      </w:r>
      <w:r w:rsidRPr="00762B26">
        <w:rPr>
          <w:rFonts w:ascii="Times New Roman" w:hAnsi="Times New Roman" w:cs="Times New Roman"/>
          <w:lang w:val="es-ES"/>
        </w:rPr>
        <w:t>¿Posee esta herramienta bibliografías que te indiquen más información sobre un tema? ¿Me</w:t>
      </w:r>
      <w:r w:rsidR="0032585A" w:rsidRPr="00762B26">
        <w:rPr>
          <w:rFonts w:ascii="Times New Roman" w:hAnsi="Times New Roman" w:cs="Times New Roman"/>
          <w:lang w:val="es-ES"/>
        </w:rPr>
        <w:t xml:space="preserve">ncionan o citan una </w:t>
      </w:r>
      <w:r w:rsidRPr="00762B26">
        <w:rPr>
          <w:rFonts w:ascii="Times New Roman" w:hAnsi="Times New Roman" w:cs="Times New Roman"/>
          <w:lang w:val="es-ES"/>
        </w:rPr>
        <w:t xml:space="preserve">cantidad </w:t>
      </w:r>
      <w:r w:rsidR="0032585A" w:rsidRPr="00762B26">
        <w:rPr>
          <w:rFonts w:ascii="Times New Roman" w:hAnsi="Times New Roman" w:cs="Times New Roman"/>
          <w:lang w:val="es-ES"/>
        </w:rPr>
        <w:t xml:space="preserve">adecuada </w:t>
      </w:r>
      <w:r w:rsidRPr="00762B26">
        <w:rPr>
          <w:rFonts w:ascii="Times New Roman" w:hAnsi="Times New Roman" w:cs="Times New Roman"/>
          <w:lang w:val="es-ES"/>
        </w:rPr>
        <w:t xml:space="preserve">de pasajes bíblicos para que investigues? </w:t>
      </w:r>
      <w:r w:rsidR="00730A12" w:rsidRPr="00762B26">
        <w:rPr>
          <w:rFonts w:ascii="Times New Roman" w:hAnsi="Times New Roman" w:cs="Times New Roman"/>
          <w:lang w:val="es-ES"/>
        </w:rPr>
        <w:t>¿Tiene índices que refieran temas en más de una ubicación en el libro?</w:t>
      </w:r>
    </w:p>
    <w:p w:rsidR="006E688B" w:rsidRPr="00762B26" w:rsidRDefault="00730A12" w:rsidP="00F15E72">
      <w:pPr>
        <w:widowControl w:val="0"/>
        <w:autoSpaceDE w:val="0"/>
        <w:autoSpaceDN w:val="0"/>
        <w:adjustRightInd w:val="0"/>
        <w:spacing w:after="360" w:line="360" w:lineRule="auto"/>
        <w:jc w:val="both"/>
        <w:rPr>
          <w:rFonts w:ascii="Times New Roman" w:hAnsi="Times New Roman" w:cs="Times New Roman"/>
          <w:lang w:val="es-ES"/>
        </w:rPr>
      </w:pPr>
      <w:r w:rsidRPr="00F15E72">
        <w:rPr>
          <w:rFonts w:ascii="Times New Roman" w:hAnsi="Times New Roman" w:cs="Times New Roman"/>
          <w:b/>
          <w:lang w:val="es-ES"/>
        </w:rPr>
        <w:t>RELEVANCIA:</w:t>
      </w:r>
      <w:r w:rsidRPr="00762B26">
        <w:rPr>
          <w:rFonts w:ascii="Times New Roman" w:hAnsi="Times New Roman" w:cs="Times New Roman"/>
          <w:lang w:val="es-ES"/>
        </w:rPr>
        <w:t xml:space="preserve"> ¿Es esta herramienta la adecuada para tus necesidades? ¿Información suficiente– sin ser abrumadora? ¿Requiere conocimientos previos (como el griego o el hebreo)? ¿Es una herramienta para eruditos o especialistas? ¿Está escrita desde una perspectiva particular, o con una audiencia particular en mente? </w:t>
      </w:r>
    </w:p>
    <w:p w:rsidR="00F60C78" w:rsidRPr="00762B26" w:rsidRDefault="00730A12"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lang w:val="es-ES"/>
        </w:rPr>
        <w:t xml:space="preserve">Hay varias clases de diccionarios bíblicos/enciclopedias: </w:t>
      </w:r>
    </w:p>
    <w:p w:rsidR="00730A12" w:rsidRPr="00762B26" w:rsidRDefault="00730A12"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b/>
          <w:lang w:val="es-ES"/>
        </w:rPr>
        <w:t xml:space="preserve">Referencias de </w:t>
      </w:r>
      <w:r w:rsidR="00732C43" w:rsidRPr="00762B26">
        <w:rPr>
          <w:rFonts w:ascii="Times New Roman" w:hAnsi="Times New Roman" w:cs="Times New Roman"/>
          <w:b/>
          <w:lang w:val="es-ES"/>
        </w:rPr>
        <w:t>un volumen</w:t>
      </w:r>
      <w:r w:rsidRPr="00762B26">
        <w:rPr>
          <w:rFonts w:ascii="Times New Roman" w:hAnsi="Times New Roman" w:cs="Times New Roman"/>
          <w:lang w:val="es-ES"/>
        </w:rPr>
        <w:t xml:space="preserve">: </w:t>
      </w:r>
      <w:r w:rsidR="00732C43" w:rsidRPr="00762B26">
        <w:rPr>
          <w:rFonts w:ascii="Times New Roman" w:hAnsi="Times New Roman" w:cs="Times New Roman"/>
          <w:lang w:val="es-ES"/>
        </w:rPr>
        <w:t>Es</w:t>
      </w:r>
      <w:r w:rsidRPr="00762B26">
        <w:rPr>
          <w:rFonts w:ascii="Times New Roman" w:hAnsi="Times New Roman" w:cs="Times New Roman"/>
          <w:lang w:val="es-ES"/>
        </w:rPr>
        <w:t xml:space="preserve">tas son </w:t>
      </w:r>
      <w:r w:rsidR="00732C43" w:rsidRPr="00762B26">
        <w:rPr>
          <w:rFonts w:ascii="Times New Roman" w:hAnsi="Times New Roman" w:cs="Times New Roman"/>
          <w:lang w:val="es-ES"/>
        </w:rPr>
        <w:t xml:space="preserve">convenientes </w:t>
      </w:r>
      <w:r w:rsidRPr="00762B26">
        <w:rPr>
          <w:rFonts w:ascii="Times New Roman" w:hAnsi="Times New Roman" w:cs="Times New Roman"/>
          <w:lang w:val="es-ES"/>
        </w:rPr>
        <w:t>de usar (y menos costosas) pero</w:t>
      </w:r>
      <w:r w:rsidR="0032585A" w:rsidRPr="00762B26">
        <w:rPr>
          <w:rFonts w:ascii="Times New Roman" w:hAnsi="Times New Roman" w:cs="Times New Roman"/>
          <w:lang w:val="es-ES"/>
        </w:rPr>
        <w:t xml:space="preserve"> no tan detalladas como las de vario</w:t>
      </w:r>
      <w:r w:rsidRPr="00762B26">
        <w:rPr>
          <w:rFonts w:ascii="Times New Roman" w:hAnsi="Times New Roman" w:cs="Times New Roman"/>
          <w:lang w:val="es-ES"/>
        </w:rPr>
        <w:t xml:space="preserve">s volúmenes. </w:t>
      </w:r>
    </w:p>
    <w:p w:rsidR="00730A12" w:rsidRPr="00762B26" w:rsidRDefault="0032585A" w:rsidP="00F15E72">
      <w:pPr>
        <w:widowControl w:val="0"/>
        <w:autoSpaceDE w:val="0"/>
        <w:autoSpaceDN w:val="0"/>
        <w:adjustRightInd w:val="0"/>
        <w:spacing w:after="360" w:line="360" w:lineRule="auto"/>
        <w:jc w:val="both"/>
        <w:rPr>
          <w:rFonts w:ascii="Times New Roman" w:hAnsi="Times New Roman" w:cs="Times New Roman"/>
          <w:lang w:val="es-ES"/>
        </w:rPr>
      </w:pPr>
      <w:r w:rsidRPr="00762B26">
        <w:rPr>
          <w:rFonts w:ascii="Times New Roman" w:hAnsi="Times New Roman" w:cs="Times New Roman"/>
          <w:b/>
          <w:lang w:val="es-ES"/>
        </w:rPr>
        <w:t>Referencias de varios</w:t>
      </w:r>
      <w:r w:rsidR="00730A12" w:rsidRPr="00762B26">
        <w:rPr>
          <w:rFonts w:ascii="Times New Roman" w:hAnsi="Times New Roman" w:cs="Times New Roman"/>
          <w:b/>
          <w:lang w:val="es-ES"/>
        </w:rPr>
        <w:t xml:space="preserve"> volúmenes:</w:t>
      </w:r>
      <w:r w:rsidR="00730A12" w:rsidRPr="00762B26">
        <w:rPr>
          <w:rFonts w:ascii="Times New Roman" w:hAnsi="Times New Roman" w:cs="Times New Roman"/>
          <w:lang w:val="es-ES"/>
        </w:rPr>
        <w:t xml:space="preserve"> Mucho más detalladas y autoritativas, las mejores de </w:t>
      </w:r>
      <w:r w:rsidR="00732C43" w:rsidRPr="00762B26">
        <w:rPr>
          <w:rFonts w:ascii="Times New Roman" w:hAnsi="Times New Roman" w:cs="Times New Roman"/>
          <w:lang w:val="es-ES"/>
        </w:rPr>
        <w:t>é</w:t>
      </w:r>
      <w:r w:rsidR="00730A12" w:rsidRPr="00762B26">
        <w:rPr>
          <w:rFonts w:ascii="Times New Roman" w:hAnsi="Times New Roman" w:cs="Times New Roman"/>
          <w:lang w:val="es-ES"/>
        </w:rPr>
        <w:t>stas colocan vastos recursos de la</w:t>
      </w:r>
      <w:r w:rsidR="00732C43" w:rsidRPr="00762B26">
        <w:rPr>
          <w:rFonts w:ascii="Times New Roman" w:hAnsi="Times New Roman" w:cs="Times New Roman"/>
          <w:lang w:val="es-ES"/>
        </w:rPr>
        <w:t xml:space="preserve"> erudición</w:t>
      </w:r>
      <w:r w:rsidR="00730A12" w:rsidRPr="00762B26">
        <w:rPr>
          <w:rFonts w:ascii="Times New Roman" w:hAnsi="Times New Roman" w:cs="Times New Roman"/>
          <w:lang w:val="es-ES"/>
        </w:rPr>
        <w:t xml:space="preserve"> Biblia a tu alcance. </w:t>
      </w:r>
    </w:p>
    <w:p w:rsidR="00732C43" w:rsidRPr="00762B26" w:rsidRDefault="00732C43" w:rsidP="00F15E72">
      <w:pPr>
        <w:widowControl w:val="0"/>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b/>
          <w:lang w:val="es-ES"/>
        </w:rPr>
        <w:lastRenderedPageBreak/>
        <w:t>Léxico Hebreo/Griego:</w:t>
      </w:r>
      <w:r w:rsidRPr="00762B26">
        <w:rPr>
          <w:rFonts w:ascii="Times New Roman" w:hAnsi="Times New Roman" w:cs="Times New Roman"/>
          <w:lang w:val="es-ES"/>
        </w:rPr>
        <w:t xml:space="preserve"> Estas explican los significados de palabras específicas en los idiomas originales de la Escritura. Aunque algunos pueden ser utilizados provechosamente por principiantes, la mayoría requiere un conocimiento de los idiomas originales, ya que las palabras se enumeran en el orden alfabético de esos idiomas, en sus guiones especiales. Si no conoces los idiomas originales, entonces resultará difícil buscar las palabras. </w:t>
      </w:r>
    </w:p>
    <w:p w:rsidR="00F15E72" w:rsidRDefault="00F15E72" w:rsidP="00F15E72">
      <w:pPr>
        <w:widowControl w:val="0"/>
        <w:autoSpaceDE w:val="0"/>
        <w:autoSpaceDN w:val="0"/>
        <w:adjustRightInd w:val="0"/>
        <w:spacing w:line="360" w:lineRule="auto"/>
        <w:jc w:val="both"/>
        <w:rPr>
          <w:rFonts w:ascii="Times New Roman" w:hAnsi="Times New Roman" w:cs="Times New Roman"/>
          <w:lang w:val="es-ES"/>
        </w:rPr>
      </w:pPr>
    </w:p>
    <w:p w:rsidR="00732C43" w:rsidRPr="00762B26" w:rsidRDefault="00FE56E7" w:rsidP="00F15E72">
      <w:pPr>
        <w:widowControl w:val="0"/>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lang w:val="es-ES"/>
        </w:rPr>
        <w:t>Léxico</w:t>
      </w:r>
      <w:r w:rsidR="00732C43" w:rsidRPr="00762B26">
        <w:rPr>
          <w:rFonts w:ascii="Times New Roman" w:hAnsi="Times New Roman" w:cs="Times New Roman"/>
          <w:lang w:val="es-ES"/>
        </w:rPr>
        <w:t xml:space="preserve"> en línea…</w:t>
      </w:r>
    </w:p>
    <w:p w:rsidR="00F15E72" w:rsidRDefault="00F15E72" w:rsidP="00F15E72">
      <w:pPr>
        <w:widowControl w:val="0"/>
        <w:autoSpaceDE w:val="0"/>
        <w:autoSpaceDN w:val="0"/>
        <w:adjustRightInd w:val="0"/>
        <w:spacing w:line="360" w:lineRule="auto"/>
        <w:jc w:val="both"/>
        <w:rPr>
          <w:rFonts w:ascii="Times New Roman" w:hAnsi="Times New Roman" w:cs="Times New Roman"/>
          <w:b/>
          <w:lang w:val="es-ES"/>
        </w:rPr>
      </w:pPr>
    </w:p>
    <w:p w:rsidR="00F15E72" w:rsidRDefault="00F15E72" w:rsidP="00F15E72">
      <w:pPr>
        <w:widowControl w:val="0"/>
        <w:autoSpaceDE w:val="0"/>
        <w:autoSpaceDN w:val="0"/>
        <w:adjustRightInd w:val="0"/>
        <w:spacing w:line="360" w:lineRule="auto"/>
        <w:jc w:val="both"/>
        <w:rPr>
          <w:rFonts w:ascii="Times New Roman" w:hAnsi="Times New Roman" w:cs="Times New Roman"/>
          <w:lang w:val="es-ES"/>
        </w:rPr>
      </w:pPr>
      <w:r>
        <w:rPr>
          <w:rFonts w:ascii="Times New Roman" w:hAnsi="Times New Roman" w:cs="Times New Roman"/>
          <w:b/>
          <w:lang w:val="es-ES"/>
        </w:rPr>
        <w:t>Diccionarios t</w:t>
      </w:r>
      <w:r w:rsidR="00732C43" w:rsidRPr="00762B26">
        <w:rPr>
          <w:rFonts w:ascii="Times New Roman" w:hAnsi="Times New Roman" w:cs="Times New Roman"/>
          <w:b/>
          <w:lang w:val="es-ES"/>
        </w:rPr>
        <w:t>eológicos:</w:t>
      </w:r>
      <w:r w:rsidR="00732C43" w:rsidRPr="00762B26">
        <w:rPr>
          <w:rFonts w:ascii="Times New Roman" w:hAnsi="Times New Roman" w:cs="Times New Roman"/>
          <w:lang w:val="es-ES"/>
        </w:rPr>
        <w:t xml:space="preserve"> Estos se e</w:t>
      </w:r>
      <w:r w:rsidR="00E51E81" w:rsidRPr="00762B26">
        <w:rPr>
          <w:rFonts w:ascii="Times New Roman" w:hAnsi="Times New Roman" w:cs="Times New Roman"/>
          <w:lang w:val="es-ES"/>
        </w:rPr>
        <w:t>nfocan en palabras con</w:t>
      </w:r>
      <w:r w:rsidR="00732C43" w:rsidRPr="00762B26">
        <w:rPr>
          <w:rFonts w:ascii="Times New Roman" w:hAnsi="Times New Roman" w:cs="Times New Roman"/>
          <w:lang w:val="es-ES"/>
        </w:rPr>
        <w:t xml:space="preserve"> significados teológicos y doctrinales importantes. Algunos requieren conocimiento de los idiomas original</w:t>
      </w:r>
      <w:r w:rsidR="00E51E81" w:rsidRPr="00762B26">
        <w:rPr>
          <w:rFonts w:ascii="Times New Roman" w:hAnsi="Times New Roman" w:cs="Times New Roman"/>
          <w:lang w:val="es-ES"/>
        </w:rPr>
        <w:t>e</w:t>
      </w:r>
      <w:r w:rsidR="00732C43" w:rsidRPr="00762B26">
        <w:rPr>
          <w:rFonts w:ascii="Times New Roman" w:hAnsi="Times New Roman" w:cs="Times New Roman"/>
          <w:lang w:val="es-ES"/>
        </w:rPr>
        <w:t xml:space="preserve">s de la Biblia, otros no. </w:t>
      </w:r>
      <w:r w:rsidR="00E51E81" w:rsidRPr="00762B26">
        <w:rPr>
          <w:rFonts w:ascii="Times New Roman" w:hAnsi="Times New Roman" w:cs="Times New Roman"/>
          <w:lang w:val="es-ES"/>
        </w:rPr>
        <w:t>Como es de esperar, estos diccionarios a menudo reflejan interpretaciones particulares de la Biblia, así que investiga el enfoque y orientación teológica antes de que compres/uses uno.</w:t>
      </w:r>
    </w:p>
    <w:p w:rsidR="00F15E72" w:rsidRDefault="00F15E72" w:rsidP="00F15E72">
      <w:pPr>
        <w:widowControl w:val="0"/>
        <w:autoSpaceDE w:val="0"/>
        <w:autoSpaceDN w:val="0"/>
        <w:adjustRightInd w:val="0"/>
        <w:spacing w:line="360" w:lineRule="auto"/>
        <w:jc w:val="both"/>
        <w:rPr>
          <w:rFonts w:ascii="Times New Roman" w:hAnsi="Times New Roman" w:cs="Times New Roman"/>
          <w:lang w:val="es-ES"/>
        </w:rPr>
      </w:pPr>
    </w:p>
    <w:p w:rsidR="00E51E81" w:rsidRPr="00762B26" w:rsidRDefault="00F15E72" w:rsidP="00F15E72">
      <w:pPr>
        <w:widowControl w:val="0"/>
        <w:autoSpaceDE w:val="0"/>
        <w:autoSpaceDN w:val="0"/>
        <w:adjustRightInd w:val="0"/>
        <w:spacing w:line="360" w:lineRule="auto"/>
        <w:jc w:val="both"/>
        <w:rPr>
          <w:rFonts w:ascii="Times New Roman" w:hAnsi="Times New Roman" w:cs="Times New Roman"/>
          <w:lang w:val="es-ES"/>
        </w:rPr>
      </w:pPr>
      <w:r>
        <w:rPr>
          <w:rFonts w:ascii="Times New Roman" w:hAnsi="Times New Roman" w:cs="Times New Roman"/>
          <w:b/>
          <w:lang w:val="es-ES"/>
        </w:rPr>
        <w:t>Diccionarios e</w:t>
      </w:r>
      <w:r w:rsidR="00E51E81" w:rsidRPr="00762B26">
        <w:rPr>
          <w:rFonts w:ascii="Times New Roman" w:hAnsi="Times New Roman" w:cs="Times New Roman"/>
          <w:b/>
          <w:lang w:val="es-ES"/>
        </w:rPr>
        <w:t>specializados:</w:t>
      </w:r>
      <w:r w:rsidR="00E51E81" w:rsidRPr="00762B26">
        <w:rPr>
          <w:rFonts w:ascii="Times New Roman" w:hAnsi="Times New Roman" w:cs="Times New Roman"/>
          <w:lang w:val="es-ES"/>
        </w:rPr>
        <w:t xml:space="preserve"> Estos tratan temas especializados – la antigüedad o historia de la iglesia, descubrimientos arqueológicos, adoración y liturgia. Proporcionan bastante información pero son mucho más restringidos en su enfoque.</w:t>
      </w:r>
    </w:p>
    <w:p w:rsidR="009D1B5C" w:rsidRDefault="00FE56E7" w:rsidP="00F15E72">
      <w:pPr>
        <w:widowControl w:val="0"/>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lang w:val="es-ES"/>
        </w:rPr>
        <w:t>Algunas</w:t>
      </w:r>
      <w:r w:rsidR="00E51E81" w:rsidRPr="00762B26">
        <w:rPr>
          <w:rFonts w:ascii="Times New Roman" w:hAnsi="Times New Roman" w:cs="Times New Roman"/>
          <w:lang w:val="es-ES"/>
        </w:rPr>
        <w:t xml:space="preserve"> opciones populares de diccionarios bíblicos/enciclopedias incluirían</w:t>
      </w:r>
      <w:r w:rsidRPr="00762B26">
        <w:rPr>
          <w:rFonts w:ascii="Times New Roman" w:hAnsi="Times New Roman" w:cs="Times New Roman"/>
          <w:lang w:val="es-ES"/>
        </w:rPr>
        <w:t xml:space="preserve"> (pero no te limites a estas) la</w:t>
      </w:r>
      <w:r w:rsidR="00E51E81" w:rsidRPr="00762B26">
        <w:rPr>
          <w:rFonts w:ascii="Times New Roman" w:hAnsi="Times New Roman" w:cs="Times New Roman"/>
          <w:lang w:val="es-ES"/>
        </w:rPr>
        <w:t xml:space="preserve">s siguientes: </w:t>
      </w:r>
    </w:p>
    <w:p w:rsidR="00F15E72" w:rsidRPr="00762B26" w:rsidRDefault="00F15E72" w:rsidP="00F15E72">
      <w:pPr>
        <w:widowControl w:val="0"/>
        <w:autoSpaceDE w:val="0"/>
        <w:autoSpaceDN w:val="0"/>
        <w:adjustRightInd w:val="0"/>
        <w:spacing w:line="360" w:lineRule="auto"/>
        <w:jc w:val="both"/>
        <w:rPr>
          <w:rFonts w:ascii="Times New Roman" w:hAnsi="Times New Roman" w:cs="Times New Roman"/>
          <w:lang w:val="es-ES"/>
        </w:rPr>
      </w:pPr>
    </w:p>
    <w:p w:rsidR="00E51E81" w:rsidRPr="00762B26" w:rsidRDefault="00FE56E7" w:rsidP="00F15E72">
      <w:pPr>
        <w:pStyle w:val="Prrafodelista"/>
        <w:widowControl w:val="0"/>
        <w:numPr>
          <w:ilvl w:val="0"/>
          <w:numId w:val="3"/>
        </w:numPr>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b/>
          <w:bCs/>
          <w:color w:val="000000"/>
          <w:lang w:val="es-ES"/>
        </w:rPr>
        <w:t xml:space="preserve">The New Bible Dictionary </w:t>
      </w:r>
      <w:r w:rsidRPr="007E771D">
        <w:rPr>
          <w:rFonts w:ascii="Times New Roman" w:hAnsi="Times New Roman" w:cs="Times New Roman"/>
          <w:i/>
          <w:color w:val="545454"/>
          <w:shd w:val="clear" w:color="auto" w:fill="FFFFFF"/>
          <w:lang w:val="es-ES"/>
        </w:rPr>
        <w:t>[</w:t>
      </w:r>
      <w:r w:rsidR="00E51E81" w:rsidRPr="007E771D">
        <w:rPr>
          <w:rFonts w:ascii="Times New Roman" w:hAnsi="Times New Roman" w:cs="Times New Roman"/>
          <w:i/>
          <w:lang w:val="es-ES"/>
        </w:rPr>
        <w:t>El Nuevo Diccionario Bíblico</w:t>
      </w:r>
      <w:r w:rsidRPr="007E771D">
        <w:rPr>
          <w:rFonts w:ascii="Times New Roman" w:hAnsi="Times New Roman" w:cs="Times New Roman"/>
          <w:i/>
          <w:color w:val="545454"/>
          <w:shd w:val="clear" w:color="auto" w:fill="FFFFFF"/>
          <w:lang w:val="es-ES"/>
        </w:rPr>
        <w:t>]</w:t>
      </w:r>
      <w:r w:rsidRPr="00762B26">
        <w:rPr>
          <w:rFonts w:ascii="Times New Roman" w:hAnsi="Times New Roman" w:cs="Times New Roman"/>
          <w:lang w:val="es-ES"/>
        </w:rPr>
        <w:t xml:space="preserve"> </w:t>
      </w:r>
      <w:r w:rsidR="00E51E81" w:rsidRPr="00762B26">
        <w:rPr>
          <w:rFonts w:ascii="Times New Roman" w:hAnsi="Times New Roman" w:cs="Times New Roman"/>
          <w:lang w:val="es-ES"/>
        </w:rPr>
        <w:t xml:space="preserve">(Inter-Varsity Press, 1982). Este es un buen diccionario bíblico de un volumen, escrito desde una perspectiva evangélica. Muchos eruditos británicos proporcionaron material para este diccionario; a menudo muchos de nosotros en USA no estamos familiarizados con ellos, no obstante, </w:t>
      </w:r>
      <w:r w:rsidR="00103318" w:rsidRPr="00762B26">
        <w:rPr>
          <w:rFonts w:ascii="Times New Roman" w:hAnsi="Times New Roman" w:cs="Times New Roman"/>
          <w:lang w:val="es-ES"/>
        </w:rPr>
        <w:t xml:space="preserve">se pueden </w:t>
      </w:r>
      <w:r w:rsidR="00E51E81" w:rsidRPr="00762B26">
        <w:rPr>
          <w:rFonts w:ascii="Times New Roman" w:hAnsi="Times New Roman" w:cs="Times New Roman"/>
          <w:lang w:val="es-ES"/>
        </w:rPr>
        <w:t>obtener conocimientos importantes.</w:t>
      </w:r>
    </w:p>
    <w:p w:rsidR="00E51E81" w:rsidRPr="00762B26" w:rsidRDefault="00E51E81" w:rsidP="00F15E72">
      <w:pPr>
        <w:pStyle w:val="Prrafodelista"/>
        <w:widowControl w:val="0"/>
        <w:autoSpaceDE w:val="0"/>
        <w:autoSpaceDN w:val="0"/>
        <w:adjustRightInd w:val="0"/>
        <w:spacing w:line="360" w:lineRule="auto"/>
        <w:jc w:val="both"/>
        <w:rPr>
          <w:rFonts w:ascii="Times New Roman" w:hAnsi="Times New Roman" w:cs="Times New Roman"/>
          <w:lang w:val="es-ES"/>
        </w:rPr>
      </w:pPr>
    </w:p>
    <w:p w:rsidR="00E51E81" w:rsidRPr="00762B26" w:rsidRDefault="00FE56E7" w:rsidP="00F15E72">
      <w:pPr>
        <w:pStyle w:val="Prrafodelista"/>
        <w:widowControl w:val="0"/>
        <w:numPr>
          <w:ilvl w:val="0"/>
          <w:numId w:val="3"/>
        </w:numPr>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b/>
          <w:bCs/>
          <w:color w:val="000000"/>
          <w:lang w:val="es-ES"/>
        </w:rPr>
        <w:t>The HarperCollins Bible Dictionary</w:t>
      </w:r>
      <w:r w:rsidRPr="00762B26">
        <w:rPr>
          <w:rFonts w:ascii="Times New Roman" w:hAnsi="Times New Roman" w:cs="Times New Roman"/>
          <w:b/>
          <w:bCs/>
          <w:i/>
          <w:color w:val="000000"/>
          <w:lang w:val="es-ES"/>
        </w:rPr>
        <w:t xml:space="preserve"> </w:t>
      </w:r>
      <w:r w:rsidRPr="00762B26">
        <w:rPr>
          <w:rFonts w:ascii="Times New Roman" w:hAnsi="Times New Roman" w:cs="Times New Roman"/>
          <w:i/>
          <w:color w:val="545454"/>
          <w:shd w:val="clear" w:color="auto" w:fill="FFFFFF"/>
          <w:lang w:val="es-ES"/>
        </w:rPr>
        <w:t>[</w:t>
      </w:r>
      <w:r w:rsidR="00E51E81" w:rsidRPr="00762B26">
        <w:rPr>
          <w:rFonts w:ascii="Times New Roman" w:hAnsi="Times New Roman" w:cs="Times New Roman"/>
          <w:i/>
          <w:lang w:val="es-ES"/>
        </w:rPr>
        <w:t xml:space="preserve">El </w:t>
      </w:r>
      <w:r w:rsidRPr="00762B26">
        <w:rPr>
          <w:rFonts w:ascii="Times New Roman" w:hAnsi="Times New Roman" w:cs="Times New Roman"/>
          <w:i/>
          <w:lang w:val="es-ES"/>
        </w:rPr>
        <w:t xml:space="preserve">Diccionario Bíblico </w:t>
      </w:r>
      <w:r w:rsidR="00E51E81" w:rsidRPr="007E771D">
        <w:rPr>
          <w:rFonts w:ascii="Times New Roman" w:hAnsi="Times New Roman" w:cs="Times New Roman"/>
          <w:i/>
          <w:lang w:val="es-ES"/>
        </w:rPr>
        <w:t>H</w:t>
      </w:r>
      <w:r w:rsidRPr="007E771D">
        <w:rPr>
          <w:rFonts w:ascii="Times New Roman" w:hAnsi="Times New Roman" w:cs="Times New Roman"/>
          <w:i/>
          <w:lang w:val="es-ES"/>
        </w:rPr>
        <w:t>arper</w:t>
      </w:r>
      <w:r w:rsidR="00E51E81" w:rsidRPr="007E771D">
        <w:rPr>
          <w:rFonts w:ascii="Times New Roman" w:hAnsi="Times New Roman" w:cs="Times New Roman"/>
          <w:i/>
          <w:lang w:val="es-ES"/>
        </w:rPr>
        <w:t>Collins</w:t>
      </w:r>
      <w:r w:rsidRPr="007E771D">
        <w:rPr>
          <w:rFonts w:ascii="Times New Roman" w:hAnsi="Times New Roman" w:cs="Times New Roman"/>
          <w:i/>
          <w:color w:val="545454"/>
          <w:shd w:val="clear" w:color="auto" w:fill="FFFFFF"/>
          <w:lang w:val="es-ES"/>
        </w:rPr>
        <w:t>]</w:t>
      </w:r>
      <w:r w:rsidRPr="00762B26">
        <w:rPr>
          <w:rFonts w:ascii="Times New Roman" w:hAnsi="Times New Roman" w:cs="Times New Roman"/>
          <w:lang w:val="es-ES"/>
        </w:rPr>
        <w:t xml:space="preserve"> (</w:t>
      </w:r>
      <w:r w:rsidR="00E51E81" w:rsidRPr="00762B26">
        <w:rPr>
          <w:rFonts w:ascii="Times New Roman" w:hAnsi="Times New Roman" w:cs="Times New Roman"/>
          <w:lang w:val="es-ES"/>
        </w:rPr>
        <w:t xml:space="preserve">Harper, 1996). También </w:t>
      </w:r>
      <w:r w:rsidR="009748E2" w:rsidRPr="00762B26">
        <w:rPr>
          <w:rFonts w:ascii="Times New Roman" w:hAnsi="Times New Roman" w:cs="Times New Roman"/>
          <w:lang w:val="es-ES"/>
        </w:rPr>
        <w:t xml:space="preserve">un diccionario bíblico de un volumen, escrito desde </w:t>
      </w:r>
      <w:r w:rsidR="00103318" w:rsidRPr="00762B26">
        <w:rPr>
          <w:rFonts w:ascii="Times New Roman" w:hAnsi="Times New Roman" w:cs="Times New Roman"/>
          <w:lang w:val="es-ES"/>
        </w:rPr>
        <w:t>un punto de vista menos conservador</w:t>
      </w:r>
      <w:r w:rsidR="009748E2" w:rsidRPr="00762B26">
        <w:rPr>
          <w:rFonts w:ascii="Times New Roman" w:hAnsi="Times New Roman" w:cs="Times New Roman"/>
          <w:lang w:val="es-ES"/>
        </w:rPr>
        <w:t>.</w:t>
      </w:r>
    </w:p>
    <w:p w:rsidR="009748E2" w:rsidRPr="00762B26" w:rsidRDefault="009748E2" w:rsidP="00F15E72">
      <w:pPr>
        <w:pStyle w:val="Prrafodelista"/>
        <w:spacing w:line="360" w:lineRule="auto"/>
        <w:jc w:val="both"/>
        <w:rPr>
          <w:rFonts w:ascii="Times New Roman" w:hAnsi="Times New Roman" w:cs="Times New Roman"/>
          <w:lang w:val="es-ES"/>
        </w:rPr>
      </w:pPr>
    </w:p>
    <w:p w:rsidR="009748E2" w:rsidRPr="00762B26" w:rsidRDefault="00FE56E7" w:rsidP="00F15E72">
      <w:pPr>
        <w:pStyle w:val="Prrafodelista"/>
        <w:widowControl w:val="0"/>
        <w:numPr>
          <w:ilvl w:val="0"/>
          <w:numId w:val="3"/>
        </w:numPr>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b/>
          <w:bCs/>
          <w:color w:val="000000"/>
          <w:lang w:val="es-ES"/>
        </w:rPr>
        <w:t xml:space="preserve">The Anchor Bible Dictionary </w:t>
      </w:r>
      <w:r w:rsidR="00103318" w:rsidRPr="00762B26">
        <w:rPr>
          <w:rFonts w:ascii="Times New Roman" w:hAnsi="Times New Roman" w:cs="Times New Roman"/>
          <w:i/>
          <w:color w:val="545454"/>
          <w:shd w:val="clear" w:color="auto" w:fill="FFFFFF"/>
          <w:lang w:val="es-ES"/>
        </w:rPr>
        <w:t>[</w:t>
      </w:r>
      <w:r w:rsidR="009748E2" w:rsidRPr="00762B26">
        <w:rPr>
          <w:rFonts w:ascii="Times New Roman" w:hAnsi="Times New Roman" w:cs="Times New Roman"/>
          <w:i/>
          <w:lang w:val="es-ES"/>
        </w:rPr>
        <w:t xml:space="preserve">El </w:t>
      </w:r>
      <w:r w:rsidRPr="00762B26">
        <w:rPr>
          <w:rFonts w:ascii="Times New Roman" w:hAnsi="Times New Roman" w:cs="Times New Roman"/>
          <w:i/>
          <w:lang w:val="es-ES"/>
        </w:rPr>
        <w:t>Diccionario Bíblico Anchor</w:t>
      </w:r>
      <w:r w:rsidR="00103318" w:rsidRPr="00762B26">
        <w:rPr>
          <w:rFonts w:ascii="Times New Roman" w:hAnsi="Times New Roman" w:cs="Times New Roman"/>
          <w:i/>
          <w:color w:val="545454"/>
          <w:shd w:val="clear" w:color="auto" w:fill="FFFFFF"/>
          <w:lang w:val="es-ES"/>
        </w:rPr>
        <w:t>]</w:t>
      </w:r>
      <w:r w:rsidR="00103318" w:rsidRPr="00762B26">
        <w:rPr>
          <w:rFonts w:ascii="Times New Roman" w:hAnsi="Times New Roman" w:cs="Times New Roman"/>
          <w:lang w:val="es-ES"/>
        </w:rPr>
        <w:t xml:space="preserve"> </w:t>
      </w:r>
      <w:r w:rsidR="009748E2" w:rsidRPr="00762B26">
        <w:rPr>
          <w:rFonts w:ascii="Times New Roman" w:hAnsi="Times New Roman" w:cs="Times New Roman"/>
          <w:lang w:val="es-ES"/>
        </w:rPr>
        <w:t>(Do</w:t>
      </w:r>
      <w:r w:rsidR="003A0722" w:rsidRPr="00762B26">
        <w:rPr>
          <w:rFonts w:ascii="Times New Roman" w:hAnsi="Times New Roman" w:cs="Times New Roman"/>
          <w:lang w:val="es-ES"/>
        </w:rPr>
        <w:t xml:space="preserve">ubleday, 1992) – No te dejes confundir porque </w:t>
      </w:r>
      <w:r w:rsidR="009748E2" w:rsidRPr="00762B26">
        <w:rPr>
          <w:rFonts w:ascii="Times New Roman" w:hAnsi="Times New Roman" w:cs="Times New Roman"/>
          <w:lang w:val="es-ES"/>
        </w:rPr>
        <w:t>el títul</w:t>
      </w:r>
      <w:r w:rsidR="00103318" w:rsidRPr="00762B26">
        <w:rPr>
          <w:rFonts w:ascii="Times New Roman" w:hAnsi="Times New Roman" w:cs="Times New Roman"/>
          <w:lang w:val="es-ES"/>
        </w:rPr>
        <w:t xml:space="preserve">o </w:t>
      </w:r>
      <w:r w:rsidR="003A0722" w:rsidRPr="00762B26">
        <w:rPr>
          <w:rFonts w:ascii="Times New Roman" w:hAnsi="Times New Roman" w:cs="Times New Roman"/>
          <w:lang w:val="es-ES"/>
        </w:rPr>
        <w:t xml:space="preserve">dice «diccionario», esta </w:t>
      </w:r>
      <w:r w:rsidR="009748E2" w:rsidRPr="00762B26">
        <w:rPr>
          <w:rFonts w:ascii="Times New Roman" w:hAnsi="Times New Roman" w:cs="Times New Roman"/>
          <w:lang w:val="es-ES"/>
        </w:rPr>
        <w:t>referencia</w:t>
      </w:r>
      <w:r w:rsidR="00103318" w:rsidRPr="00762B26">
        <w:rPr>
          <w:rFonts w:ascii="Times New Roman" w:hAnsi="Times New Roman" w:cs="Times New Roman"/>
          <w:lang w:val="es-ES"/>
        </w:rPr>
        <w:t xml:space="preserve"> es la mejor enciclopedia bíblica general, de varios volúmenes, impresa</w:t>
      </w:r>
      <w:r w:rsidR="009748E2" w:rsidRPr="00762B26">
        <w:rPr>
          <w:rFonts w:ascii="Times New Roman" w:hAnsi="Times New Roman" w:cs="Times New Roman"/>
          <w:lang w:val="es-ES"/>
        </w:rPr>
        <w:t xml:space="preserve">. En mi opinión, también es </w:t>
      </w:r>
      <w:r w:rsidR="009748E2" w:rsidRPr="00762B26">
        <w:rPr>
          <w:rFonts w:ascii="Times New Roman" w:hAnsi="Times New Roman" w:cs="Times New Roman"/>
          <w:b/>
          <w:lang w:val="es-ES"/>
        </w:rPr>
        <w:t>la más</w:t>
      </w:r>
      <w:r w:rsidR="004C596A" w:rsidRPr="00762B26">
        <w:rPr>
          <w:rFonts w:ascii="Times New Roman" w:hAnsi="Times New Roman" w:cs="Times New Roman"/>
          <w:b/>
          <w:lang w:val="es-ES"/>
        </w:rPr>
        <w:t xml:space="preserve"> </w:t>
      </w:r>
      <w:r w:rsidR="003A0722" w:rsidRPr="00762B26">
        <w:rPr>
          <w:rFonts w:ascii="Times New Roman" w:hAnsi="Times New Roman" w:cs="Times New Roman"/>
          <w:b/>
          <w:lang w:val="es-ES"/>
        </w:rPr>
        <w:t>académica</w:t>
      </w:r>
      <w:r w:rsidR="009748E2" w:rsidRPr="00762B26">
        <w:rPr>
          <w:rFonts w:ascii="Times New Roman" w:hAnsi="Times New Roman" w:cs="Times New Roman"/>
          <w:lang w:val="es-ES"/>
        </w:rPr>
        <w:t>. Si sólo quieres uno de estos tipos de recursos y quieres el mejor, esta es la que deberías comprar. Los conservadores señalan: Si usas este recurso, ten en cuenta que no necesariamente ratificará tus puntos de vista.</w:t>
      </w:r>
    </w:p>
    <w:p w:rsidR="004C596A" w:rsidRPr="00762B26" w:rsidRDefault="004C596A" w:rsidP="00F15E72">
      <w:pPr>
        <w:pStyle w:val="Prrafodelista"/>
        <w:spacing w:line="360" w:lineRule="auto"/>
        <w:jc w:val="both"/>
        <w:rPr>
          <w:rFonts w:ascii="Times New Roman" w:hAnsi="Times New Roman" w:cs="Times New Roman"/>
          <w:lang w:val="es-ES"/>
        </w:rPr>
      </w:pPr>
    </w:p>
    <w:p w:rsidR="00F60C78" w:rsidRPr="00762B26" w:rsidRDefault="004C596A" w:rsidP="00F15E72">
      <w:pPr>
        <w:pStyle w:val="Prrafodelista"/>
        <w:widowControl w:val="0"/>
        <w:numPr>
          <w:ilvl w:val="0"/>
          <w:numId w:val="3"/>
        </w:numPr>
        <w:autoSpaceDE w:val="0"/>
        <w:autoSpaceDN w:val="0"/>
        <w:adjustRightInd w:val="0"/>
        <w:spacing w:line="360" w:lineRule="auto"/>
        <w:jc w:val="both"/>
        <w:rPr>
          <w:rFonts w:ascii="Times New Roman" w:hAnsi="Times New Roman" w:cs="Times New Roman"/>
          <w:lang w:val="es-ES"/>
        </w:rPr>
      </w:pPr>
      <w:r w:rsidRPr="00762B26">
        <w:rPr>
          <w:rFonts w:ascii="Times New Roman" w:hAnsi="Times New Roman" w:cs="Times New Roman"/>
          <w:b/>
          <w:lang w:val="es-ES"/>
        </w:rPr>
        <w:t>The International Standard Bible Encyclopedi</w:t>
      </w:r>
      <w:r w:rsidR="00103318" w:rsidRPr="00762B26">
        <w:rPr>
          <w:rFonts w:ascii="Times New Roman" w:hAnsi="Times New Roman" w:cs="Times New Roman"/>
          <w:b/>
          <w:lang w:val="es-ES"/>
        </w:rPr>
        <w:t xml:space="preserve">a </w:t>
      </w:r>
      <w:r w:rsidR="00103318" w:rsidRPr="00762B26">
        <w:rPr>
          <w:rFonts w:ascii="Times New Roman" w:hAnsi="Times New Roman" w:cs="Times New Roman"/>
          <w:i/>
          <w:lang w:val="es-ES"/>
        </w:rPr>
        <w:t xml:space="preserve">[La Enciclopedia Bíblica Estándar Internacional] </w:t>
      </w:r>
      <w:r w:rsidRPr="00762B26">
        <w:rPr>
          <w:rFonts w:ascii="Times New Roman" w:hAnsi="Times New Roman" w:cs="Times New Roman"/>
          <w:lang w:val="es-ES"/>
        </w:rPr>
        <w:t xml:space="preserve">(Eerdmans, 1979-1988). </w:t>
      </w:r>
      <w:r w:rsidR="00103318" w:rsidRPr="00762B26">
        <w:rPr>
          <w:rFonts w:ascii="Times New Roman" w:hAnsi="Times New Roman" w:cs="Times New Roman"/>
          <w:lang w:val="es-ES"/>
        </w:rPr>
        <w:t>Muy parecida al Anchor Bible Dictionary, pero escrita</w:t>
      </w:r>
      <w:r w:rsidRPr="00762B26">
        <w:rPr>
          <w:rFonts w:ascii="Times New Roman" w:hAnsi="Times New Roman" w:cs="Times New Roman"/>
          <w:lang w:val="es-ES"/>
        </w:rPr>
        <w:t xml:space="preserve"> desde un punto de vista </w:t>
      </w:r>
      <w:r w:rsidRPr="00762B26">
        <w:rPr>
          <w:rFonts w:ascii="Times New Roman" w:hAnsi="Times New Roman" w:cs="Times New Roman"/>
          <w:lang w:val="es-ES"/>
        </w:rPr>
        <w:lastRenderedPageBreak/>
        <w:t>evangél</w:t>
      </w:r>
      <w:r w:rsidR="00103318" w:rsidRPr="00762B26">
        <w:rPr>
          <w:rFonts w:ascii="Times New Roman" w:hAnsi="Times New Roman" w:cs="Times New Roman"/>
          <w:lang w:val="es-ES"/>
        </w:rPr>
        <w:t>ico. Está en 4 volúmenes. A pesar de que</w:t>
      </w:r>
      <w:r w:rsidRPr="00762B26">
        <w:rPr>
          <w:rFonts w:ascii="Times New Roman" w:hAnsi="Times New Roman" w:cs="Times New Roman"/>
          <w:lang w:val="es-ES"/>
        </w:rPr>
        <w:t xml:space="preserve"> refleja mis </w:t>
      </w:r>
      <w:r w:rsidR="003A0722" w:rsidRPr="00762B26">
        <w:rPr>
          <w:rFonts w:ascii="Times New Roman" w:hAnsi="Times New Roman" w:cs="Times New Roman"/>
          <w:lang w:val="es-ES"/>
        </w:rPr>
        <w:t xml:space="preserve">puntos </w:t>
      </w:r>
      <w:r w:rsidR="00103318" w:rsidRPr="00762B26">
        <w:rPr>
          <w:rFonts w:ascii="Times New Roman" w:hAnsi="Times New Roman" w:cs="Times New Roman"/>
          <w:lang w:val="es-ES"/>
        </w:rPr>
        <w:t>de vista personales</w:t>
      </w:r>
      <w:r w:rsidR="003A0722" w:rsidRPr="00762B26">
        <w:rPr>
          <w:rFonts w:ascii="Times New Roman" w:hAnsi="Times New Roman" w:cs="Times New Roman"/>
          <w:lang w:val="es-ES"/>
        </w:rPr>
        <w:t xml:space="preserve"> más</w:t>
      </w:r>
      <w:r w:rsidR="00103318" w:rsidRPr="00762B26">
        <w:rPr>
          <w:rFonts w:ascii="Times New Roman" w:hAnsi="Times New Roman" w:cs="Times New Roman"/>
          <w:lang w:val="es-ES"/>
        </w:rPr>
        <w:t xml:space="preserve"> que el DB </w:t>
      </w:r>
      <w:r w:rsidRPr="00762B26">
        <w:rPr>
          <w:rFonts w:ascii="Times New Roman" w:hAnsi="Times New Roman" w:cs="Times New Roman"/>
          <w:lang w:val="es-ES"/>
        </w:rPr>
        <w:t xml:space="preserve">Anchor. Aún soy un gran fan de éste último. </w:t>
      </w:r>
    </w:p>
    <w:p w:rsidR="00F15E72" w:rsidRDefault="00F15E72" w:rsidP="00F15E72">
      <w:pPr>
        <w:widowControl w:val="0"/>
        <w:autoSpaceDE w:val="0"/>
        <w:autoSpaceDN w:val="0"/>
        <w:adjustRightInd w:val="0"/>
        <w:spacing w:line="360" w:lineRule="auto"/>
        <w:jc w:val="both"/>
        <w:rPr>
          <w:rFonts w:ascii="Times New Roman" w:hAnsi="Times New Roman" w:cs="Times New Roman"/>
          <w:b/>
          <w:u w:color="0000FF"/>
          <w:lang w:val="es-ES"/>
        </w:rPr>
      </w:pPr>
    </w:p>
    <w:p w:rsidR="00F15E72" w:rsidRPr="00762B26" w:rsidRDefault="004C596A" w:rsidP="00F15E72">
      <w:pPr>
        <w:widowControl w:val="0"/>
        <w:autoSpaceDE w:val="0"/>
        <w:autoSpaceDN w:val="0"/>
        <w:adjustRightInd w:val="0"/>
        <w:spacing w:line="360" w:lineRule="auto"/>
        <w:jc w:val="both"/>
        <w:rPr>
          <w:rFonts w:ascii="Times New Roman" w:hAnsi="Times New Roman" w:cs="Times New Roman"/>
          <w:b/>
          <w:u w:color="0000FF"/>
          <w:lang w:val="es-ES"/>
        </w:rPr>
      </w:pPr>
      <w:r w:rsidRPr="00762B26">
        <w:rPr>
          <w:rFonts w:ascii="Times New Roman" w:hAnsi="Times New Roman" w:cs="Times New Roman"/>
          <w:b/>
          <w:u w:color="0000FF"/>
          <w:lang w:val="es-ES"/>
        </w:rPr>
        <w:t>Conclusió</w:t>
      </w:r>
      <w:r w:rsidR="00F15E72">
        <w:rPr>
          <w:rFonts w:ascii="Times New Roman" w:hAnsi="Times New Roman" w:cs="Times New Roman"/>
          <w:b/>
          <w:u w:color="0000FF"/>
          <w:lang w:val="es-ES"/>
        </w:rPr>
        <w:t>n</w:t>
      </w:r>
    </w:p>
    <w:p w:rsidR="004C596A" w:rsidRDefault="00F15E72" w:rsidP="00F15E72">
      <w:pPr>
        <w:widowControl w:val="0"/>
        <w:autoSpaceDE w:val="0"/>
        <w:autoSpaceDN w:val="0"/>
        <w:adjustRightInd w:val="0"/>
        <w:spacing w:line="360" w:lineRule="auto"/>
        <w:jc w:val="both"/>
        <w:rPr>
          <w:rFonts w:ascii="Times New Roman" w:hAnsi="Times New Roman" w:cs="Times New Roman"/>
          <w:u w:color="0000FF"/>
          <w:lang w:val="es-ES"/>
        </w:rPr>
      </w:pPr>
      <w:r>
        <w:rPr>
          <w:rFonts w:ascii="Times New Roman" w:hAnsi="Times New Roman" w:cs="Times New Roman"/>
          <w:u w:color="0000FF"/>
          <w:lang w:val="es-ES"/>
        </w:rPr>
        <w:t>Al inicio d</w:t>
      </w:r>
      <w:r w:rsidR="004C596A" w:rsidRPr="00762B26">
        <w:rPr>
          <w:rFonts w:ascii="Times New Roman" w:hAnsi="Times New Roman" w:cs="Times New Roman"/>
          <w:u w:color="0000FF"/>
          <w:lang w:val="es-ES"/>
        </w:rPr>
        <w:t xml:space="preserve">e este Seminario Básico, hace doce semanas, dije que era nuestro objetivo deliberado fomentar y equipar </w:t>
      </w:r>
      <w:r w:rsidR="007E771D">
        <w:rPr>
          <w:rFonts w:ascii="Times New Roman" w:hAnsi="Times New Roman" w:cs="Times New Roman"/>
          <w:u w:color="0000FF"/>
          <w:lang w:val="es-ES"/>
        </w:rPr>
        <w:t>dentro de</w:t>
      </w:r>
      <w:r w:rsidR="00F9233D" w:rsidRPr="00762B26">
        <w:rPr>
          <w:rFonts w:ascii="Times New Roman" w:hAnsi="Times New Roman" w:cs="Times New Roman"/>
          <w:u w:color="0000FF"/>
          <w:lang w:val="es-ES"/>
        </w:rPr>
        <w:t xml:space="preserve"> ustedes</w:t>
      </w:r>
      <w:r w:rsidR="004C596A" w:rsidRPr="00762B26">
        <w:rPr>
          <w:rFonts w:ascii="Times New Roman" w:hAnsi="Times New Roman" w:cs="Times New Roman"/>
          <w:u w:color="0000FF"/>
          <w:lang w:val="es-ES"/>
        </w:rPr>
        <w:t xml:space="preserve"> </w:t>
      </w:r>
      <w:r w:rsidR="00F9233D" w:rsidRPr="00762B26">
        <w:rPr>
          <w:rFonts w:ascii="Times New Roman" w:hAnsi="Times New Roman" w:cs="Times New Roman"/>
          <w:u w:color="0000FF"/>
          <w:lang w:val="es-ES"/>
        </w:rPr>
        <w:t xml:space="preserve">un deseo </w:t>
      </w:r>
      <w:r w:rsidR="004C596A" w:rsidRPr="00762B26">
        <w:rPr>
          <w:rFonts w:ascii="Times New Roman" w:hAnsi="Times New Roman" w:cs="Times New Roman"/>
          <w:u w:color="0000FF"/>
          <w:lang w:val="es-ES"/>
        </w:rPr>
        <w:t xml:space="preserve">por la palabra de Dios. No existe una categoría </w:t>
      </w:r>
      <w:r w:rsidR="003A0722" w:rsidRPr="00762B26">
        <w:rPr>
          <w:rFonts w:ascii="Times New Roman" w:hAnsi="Times New Roman" w:cs="Times New Roman"/>
          <w:u w:color="0000FF"/>
          <w:lang w:val="es-ES"/>
        </w:rPr>
        <w:t xml:space="preserve">de vida </w:t>
      </w:r>
      <w:r w:rsidR="004C596A" w:rsidRPr="00762B26">
        <w:rPr>
          <w:rFonts w:ascii="Times New Roman" w:hAnsi="Times New Roman" w:cs="Times New Roman"/>
          <w:u w:color="0000FF"/>
          <w:lang w:val="es-ES"/>
        </w:rPr>
        <w:t>cristiana saludable que no estudie regularmente la Biblia y se comprometa a</w:t>
      </w:r>
      <w:r w:rsidR="00F24136" w:rsidRPr="00762B26">
        <w:rPr>
          <w:rFonts w:ascii="Times New Roman" w:hAnsi="Times New Roman" w:cs="Times New Roman"/>
          <w:u w:color="0000FF"/>
          <w:lang w:val="es-ES"/>
        </w:rPr>
        <w:t xml:space="preserve"> recodarla</w:t>
      </w:r>
      <w:r w:rsidR="004C596A" w:rsidRPr="00762B26">
        <w:rPr>
          <w:rFonts w:ascii="Times New Roman" w:hAnsi="Times New Roman" w:cs="Times New Roman"/>
          <w:u w:color="0000FF"/>
          <w:lang w:val="es-ES"/>
        </w:rPr>
        <w:t xml:space="preserve">. El estudio de la Biblia es una parte normal de la vida cristiana. </w:t>
      </w:r>
    </w:p>
    <w:p w:rsidR="00F15E72" w:rsidRPr="00762B26" w:rsidRDefault="00F15E72" w:rsidP="00F15E72">
      <w:pPr>
        <w:widowControl w:val="0"/>
        <w:autoSpaceDE w:val="0"/>
        <w:autoSpaceDN w:val="0"/>
        <w:adjustRightInd w:val="0"/>
        <w:spacing w:line="360" w:lineRule="auto"/>
        <w:jc w:val="both"/>
        <w:rPr>
          <w:rFonts w:ascii="Times New Roman" w:hAnsi="Times New Roman" w:cs="Times New Roman"/>
          <w:u w:color="0000FF"/>
          <w:lang w:val="es-ES"/>
        </w:rPr>
      </w:pPr>
    </w:p>
    <w:p w:rsidR="004C596A" w:rsidRDefault="004C596A" w:rsidP="00F15E72">
      <w:pPr>
        <w:widowControl w:val="0"/>
        <w:autoSpaceDE w:val="0"/>
        <w:autoSpaceDN w:val="0"/>
        <w:adjustRightInd w:val="0"/>
        <w:spacing w:line="360" w:lineRule="auto"/>
        <w:jc w:val="both"/>
        <w:rPr>
          <w:rFonts w:ascii="Times New Roman" w:hAnsi="Times New Roman" w:cs="Times New Roman"/>
          <w:u w:color="0000FF"/>
          <w:lang w:val="es-ES"/>
        </w:rPr>
      </w:pPr>
      <w:r w:rsidRPr="00762B26">
        <w:rPr>
          <w:rFonts w:ascii="Times New Roman" w:hAnsi="Times New Roman" w:cs="Times New Roman"/>
          <w:u w:color="0000FF"/>
          <w:lang w:val="es-ES"/>
        </w:rPr>
        <w:t xml:space="preserve">Espero que esta clase </w:t>
      </w:r>
      <w:r w:rsidR="00F9233D" w:rsidRPr="00762B26">
        <w:rPr>
          <w:rFonts w:ascii="Times New Roman" w:hAnsi="Times New Roman" w:cs="Times New Roman"/>
          <w:u w:color="0000FF"/>
          <w:lang w:val="es-ES"/>
        </w:rPr>
        <w:t>les</w:t>
      </w:r>
      <w:r w:rsidR="00F24136" w:rsidRPr="00762B26">
        <w:rPr>
          <w:rFonts w:ascii="Times New Roman" w:hAnsi="Times New Roman" w:cs="Times New Roman"/>
          <w:u w:color="0000FF"/>
          <w:lang w:val="es-ES"/>
        </w:rPr>
        <w:t xml:space="preserve"> </w:t>
      </w:r>
      <w:r w:rsidR="00F9233D" w:rsidRPr="00762B26">
        <w:rPr>
          <w:rFonts w:ascii="Times New Roman" w:hAnsi="Times New Roman" w:cs="Times New Roman"/>
          <w:u w:color="0000FF"/>
          <w:lang w:val="es-ES"/>
        </w:rPr>
        <w:t xml:space="preserve">haya </w:t>
      </w:r>
      <w:r w:rsidRPr="00762B26">
        <w:rPr>
          <w:rFonts w:ascii="Times New Roman" w:hAnsi="Times New Roman" w:cs="Times New Roman"/>
          <w:u w:color="0000FF"/>
          <w:lang w:val="es-ES"/>
        </w:rPr>
        <w:t xml:space="preserve">ayudado a hacer esta disciplina más deseable, efectiva y útil </w:t>
      </w:r>
      <w:r w:rsidR="00F9233D" w:rsidRPr="00762B26">
        <w:rPr>
          <w:rFonts w:ascii="Times New Roman" w:hAnsi="Times New Roman" w:cs="Times New Roman"/>
          <w:u w:color="0000FF"/>
          <w:lang w:val="es-ES"/>
        </w:rPr>
        <w:t xml:space="preserve">a fin de que </w:t>
      </w:r>
      <w:r w:rsidRPr="00762B26">
        <w:rPr>
          <w:rFonts w:ascii="Times New Roman" w:hAnsi="Times New Roman" w:cs="Times New Roman"/>
          <w:u w:color="0000FF"/>
          <w:lang w:val="es-ES"/>
        </w:rPr>
        <w:t>tenga</w:t>
      </w:r>
      <w:r w:rsidR="00F9233D" w:rsidRPr="00762B26">
        <w:rPr>
          <w:rFonts w:ascii="Times New Roman" w:hAnsi="Times New Roman" w:cs="Times New Roman"/>
          <w:u w:color="0000FF"/>
          <w:lang w:val="es-ES"/>
        </w:rPr>
        <w:t>n</w:t>
      </w:r>
      <w:r w:rsidRPr="00762B26">
        <w:rPr>
          <w:rFonts w:ascii="Times New Roman" w:hAnsi="Times New Roman" w:cs="Times New Roman"/>
          <w:u w:color="0000FF"/>
          <w:lang w:val="es-ES"/>
        </w:rPr>
        <w:t xml:space="preserve"> muchos, muchos años de ver en la Escritura las glorias del plan de Dios de salvar a su pueblo y juzgar a sus enemigos a través de Cristo Jesús. Dios </w:t>
      </w:r>
      <w:r w:rsidR="00F9233D" w:rsidRPr="00762B26">
        <w:rPr>
          <w:rFonts w:ascii="Times New Roman" w:hAnsi="Times New Roman" w:cs="Times New Roman"/>
          <w:u w:color="0000FF"/>
          <w:lang w:val="es-ES"/>
        </w:rPr>
        <w:t>les</w:t>
      </w:r>
      <w:r w:rsidRPr="00762B26">
        <w:rPr>
          <w:rFonts w:ascii="Times New Roman" w:hAnsi="Times New Roman" w:cs="Times New Roman"/>
          <w:u w:color="0000FF"/>
          <w:lang w:val="es-ES"/>
        </w:rPr>
        <w:t xml:space="preserve"> bendiga.</w:t>
      </w:r>
      <w:r w:rsidR="00F15E72">
        <w:rPr>
          <w:rFonts w:ascii="Times New Roman" w:hAnsi="Times New Roman" w:cs="Times New Roman"/>
          <w:u w:color="0000FF"/>
          <w:lang w:val="es-ES"/>
        </w:rPr>
        <w:t xml:space="preserve"> Amén.</w:t>
      </w:r>
    </w:p>
    <w:p w:rsidR="00F15E72" w:rsidRDefault="00F15E72" w:rsidP="00F15E72">
      <w:pPr>
        <w:widowControl w:val="0"/>
        <w:autoSpaceDE w:val="0"/>
        <w:autoSpaceDN w:val="0"/>
        <w:adjustRightInd w:val="0"/>
        <w:spacing w:line="360" w:lineRule="auto"/>
        <w:jc w:val="both"/>
        <w:rPr>
          <w:rFonts w:ascii="Times New Roman" w:hAnsi="Times New Roman" w:cs="Times New Roman"/>
          <w:u w:color="0000FF"/>
          <w:lang w:val="es-ES"/>
        </w:rPr>
      </w:pPr>
    </w:p>
    <w:p w:rsidR="00F15E72" w:rsidRPr="00DD09EA" w:rsidRDefault="00F15E72" w:rsidP="00F15E72">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F15E72" w:rsidRPr="004B2F79" w:rsidRDefault="00F15E72" w:rsidP="00F15E72">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F15E72" w:rsidRPr="00762B26" w:rsidRDefault="00F15E72" w:rsidP="00F15E72">
      <w:pPr>
        <w:widowControl w:val="0"/>
        <w:autoSpaceDE w:val="0"/>
        <w:autoSpaceDN w:val="0"/>
        <w:adjustRightInd w:val="0"/>
        <w:spacing w:line="360" w:lineRule="auto"/>
        <w:jc w:val="both"/>
        <w:rPr>
          <w:rFonts w:ascii="Times New Roman" w:hAnsi="Times New Roman" w:cs="Times New Roman"/>
          <w:u w:color="0000FF"/>
          <w:lang w:val="es-ES"/>
        </w:rPr>
      </w:pPr>
    </w:p>
    <w:p w:rsidR="00230C72" w:rsidRPr="00762B26" w:rsidRDefault="00230C72" w:rsidP="00F15E72">
      <w:pPr>
        <w:widowControl w:val="0"/>
        <w:tabs>
          <w:tab w:val="left" w:pos="1680"/>
        </w:tabs>
        <w:autoSpaceDE w:val="0"/>
        <w:autoSpaceDN w:val="0"/>
        <w:adjustRightInd w:val="0"/>
        <w:spacing w:after="240" w:line="360" w:lineRule="auto"/>
        <w:jc w:val="both"/>
        <w:rPr>
          <w:rFonts w:ascii="Times New Roman" w:hAnsi="Times New Roman" w:cs="Times New Roman"/>
          <w:u w:color="0000FF"/>
          <w:lang w:val="es-ES"/>
        </w:rPr>
      </w:pPr>
    </w:p>
    <w:sectPr w:rsidR="00230C72" w:rsidRPr="00762B26" w:rsidSect="00C9001B">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93F" w:rsidRDefault="0050593F" w:rsidP="005F7AAB">
      <w:r>
        <w:separator/>
      </w:r>
    </w:p>
  </w:endnote>
  <w:endnote w:type="continuationSeparator" w:id="1">
    <w:p w:rsidR="0050593F" w:rsidRDefault="0050593F" w:rsidP="005F7A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93F" w:rsidRDefault="0050593F" w:rsidP="005F7AAB">
      <w:r>
        <w:separator/>
      </w:r>
    </w:p>
  </w:footnote>
  <w:footnote w:type="continuationSeparator" w:id="1">
    <w:p w:rsidR="0050593F" w:rsidRDefault="0050593F" w:rsidP="005F7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175A"/>
    <w:multiLevelType w:val="hybridMultilevel"/>
    <w:tmpl w:val="245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745DA"/>
    <w:multiLevelType w:val="hybridMultilevel"/>
    <w:tmpl w:val="16681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CB33988"/>
    <w:multiLevelType w:val="hybridMultilevel"/>
    <w:tmpl w:val="C74E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12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compat>
  <w:rsids>
    <w:rsidRoot w:val="00787405"/>
    <w:rsid w:val="00002536"/>
    <w:rsid w:val="00015C44"/>
    <w:rsid w:val="00016506"/>
    <w:rsid w:val="00025B4A"/>
    <w:rsid w:val="00065054"/>
    <w:rsid w:val="00103318"/>
    <w:rsid w:val="00120173"/>
    <w:rsid w:val="00182B15"/>
    <w:rsid w:val="00190141"/>
    <w:rsid w:val="001E5186"/>
    <w:rsid w:val="00223F05"/>
    <w:rsid w:val="00230C72"/>
    <w:rsid w:val="002449FD"/>
    <w:rsid w:val="002511FE"/>
    <w:rsid w:val="00297455"/>
    <w:rsid w:val="002B7FB5"/>
    <w:rsid w:val="002C1992"/>
    <w:rsid w:val="002E2F33"/>
    <w:rsid w:val="0032585A"/>
    <w:rsid w:val="003A0722"/>
    <w:rsid w:val="003D038A"/>
    <w:rsid w:val="003E0199"/>
    <w:rsid w:val="003E275E"/>
    <w:rsid w:val="004440FF"/>
    <w:rsid w:val="004962AB"/>
    <w:rsid w:val="004C596A"/>
    <w:rsid w:val="004C5DC9"/>
    <w:rsid w:val="0050593F"/>
    <w:rsid w:val="00581F0B"/>
    <w:rsid w:val="005826EF"/>
    <w:rsid w:val="00585CE9"/>
    <w:rsid w:val="005C3FF9"/>
    <w:rsid w:val="005C54B1"/>
    <w:rsid w:val="005E325A"/>
    <w:rsid w:val="005E7EA6"/>
    <w:rsid w:val="005F4711"/>
    <w:rsid w:val="005F5E80"/>
    <w:rsid w:val="005F7AAB"/>
    <w:rsid w:val="00604E9A"/>
    <w:rsid w:val="0061214B"/>
    <w:rsid w:val="00616B3A"/>
    <w:rsid w:val="00655479"/>
    <w:rsid w:val="00695CCD"/>
    <w:rsid w:val="006B1977"/>
    <w:rsid w:val="006E5E48"/>
    <w:rsid w:val="006E688B"/>
    <w:rsid w:val="00730A12"/>
    <w:rsid w:val="00732C43"/>
    <w:rsid w:val="007331AB"/>
    <w:rsid w:val="00757C65"/>
    <w:rsid w:val="00762B26"/>
    <w:rsid w:val="00765943"/>
    <w:rsid w:val="00787405"/>
    <w:rsid w:val="00795550"/>
    <w:rsid w:val="00797256"/>
    <w:rsid w:val="007A4171"/>
    <w:rsid w:val="007A76FE"/>
    <w:rsid w:val="007E440B"/>
    <w:rsid w:val="007E771D"/>
    <w:rsid w:val="008557FD"/>
    <w:rsid w:val="00866E2E"/>
    <w:rsid w:val="008A1FBA"/>
    <w:rsid w:val="008A3D8A"/>
    <w:rsid w:val="008C2F81"/>
    <w:rsid w:val="008D1BB6"/>
    <w:rsid w:val="008F4775"/>
    <w:rsid w:val="00916FE7"/>
    <w:rsid w:val="009748E2"/>
    <w:rsid w:val="00994B7C"/>
    <w:rsid w:val="009B35CD"/>
    <w:rsid w:val="009C76D8"/>
    <w:rsid w:val="009D1B5C"/>
    <w:rsid w:val="00A117D2"/>
    <w:rsid w:val="00A121B5"/>
    <w:rsid w:val="00A715BE"/>
    <w:rsid w:val="00A82542"/>
    <w:rsid w:val="00B67BFF"/>
    <w:rsid w:val="00B73033"/>
    <w:rsid w:val="00B85ED2"/>
    <w:rsid w:val="00BA22A9"/>
    <w:rsid w:val="00BA29A3"/>
    <w:rsid w:val="00BD76A1"/>
    <w:rsid w:val="00C070C6"/>
    <w:rsid w:val="00C253B1"/>
    <w:rsid w:val="00C738C1"/>
    <w:rsid w:val="00C8332B"/>
    <w:rsid w:val="00C9001B"/>
    <w:rsid w:val="00CB38A9"/>
    <w:rsid w:val="00CF099D"/>
    <w:rsid w:val="00D37E2F"/>
    <w:rsid w:val="00D5099F"/>
    <w:rsid w:val="00D67058"/>
    <w:rsid w:val="00E14BEA"/>
    <w:rsid w:val="00E24520"/>
    <w:rsid w:val="00E345DA"/>
    <w:rsid w:val="00E51E81"/>
    <w:rsid w:val="00F15E72"/>
    <w:rsid w:val="00F24136"/>
    <w:rsid w:val="00F56B3E"/>
    <w:rsid w:val="00F60C78"/>
    <w:rsid w:val="00F9233D"/>
    <w:rsid w:val="00FA267E"/>
    <w:rsid w:val="00FE56E7"/>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A9"/>
  </w:style>
  <w:style w:type="paragraph" w:styleId="Ttulo1">
    <w:name w:val="heading 1"/>
    <w:basedOn w:val="Normal"/>
    <w:next w:val="Normal"/>
    <w:link w:val="Ttulo1Car"/>
    <w:uiPriority w:val="9"/>
    <w:qFormat/>
    <w:rsid w:val="00E14BE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E14B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heading1">
    <w:name w:val="Subheading 1"/>
    <w:basedOn w:val="Ttulo2"/>
    <w:qFormat/>
    <w:rsid w:val="00E14BEA"/>
    <w:rPr>
      <w:rFonts w:asciiTheme="minorHAnsi" w:hAnsiTheme="minorHAnsi"/>
      <w:color w:val="000000" w:themeColor="text1"/>
    </w:rPr>
  </w:style>
  <w:style w:type="character" w:customStyle="1" w:styleId="Ttulo2Car">
    <w:name w:val="Título 2 Car"/>
    <w:basedOn w:val="Fuentedeprrafopredeter"/>
    <w:link w:val="Ttulo2"/>
    <w:uiPriority w:val="9"/>
    <w:semiHidden/>
    <w:rsid w:val="00E14BEA"/>
    <w:rPr>
      <w:rFonts w:asciiTheme="majorHAnsi" w:eastAsiaTheme="majorEastAsia" w:hAnsiTheme="majorHAnsi" w:cstheme="majorBidi"/>
      <w:b/>
      <w:bCs/>
      <w:color w:val="4F81BD" w:themeColor="accent1"/>
      <w:sz w:val="26"/>
      <w:szCs w:val="26"/>
    </w:rPr>
  </w:style>
  <w:style w:type="paragraph" w:customStyle="1" w:styleId="Title1">
    <w:name w:val="Title 1"/>
    <w:basedOn w:val="Ttulo1"/>
    <w:qFormat/>
    <w:rsid w:val="00E14BEA"/>
    <w:pPr>
      <w:jc w:val="center"/>
    </w:pPr>
    <w:rPr>
      <w:rFonts w:asciiTheme="minorHAnsi" w:hAnsiTheme="minorHAnsi"/>
      <w:color w:val="000000" w:themeColor="text1"/>
    </w:rPr>
  </w:style>
  <w:style w:type="character" w:customStyle="1" w:styleId="Ttulo1Car">
    <w:name w:val="Título 1 Car"/>
    <w:basedOn w:val="Fuentedeprrafopredeter"/>
    <w:link w:val="Ttulo1"/>
    <w:uiPriority w:val="9"/>
    <w:rsid w:val="00E14BEA"/>
    <w:rPr>
      <w:rFonts w:asciiTheme="majorHAnsi" w:eastAsiaTheme="majorEastAsia" w:hAnsiTheme="majorHAnsi" w:cstheme="majorBidi"/>
      <w:b/>
      <w:bCs/>
      <w:color w:val="345A8A" w:themeColor="accent1" w:themeShade="B5"/>
      <w:sz w:val="32"/>
      <w:szCs w:val="32"/>
    </w:rPr>
  </w:style>
  <w:style w:type="paragraph" w:styleId="Prrafodelista">
    <w:name w:val="List Paragraph"/>
    <w:basedOn w:val="Normal"/>
    <w:uiPriority w:val="34"/>
    <w:qFormat/>
    <w:rsid w:val="00CF099D"/>
    <w:pPr>
      <w:ind w:left="720"/>
      <w:contextualSpacing/>
    </w:pPr>
  </w:style>
  <w:style w:type="paragraph" w:styleId="NormalWeb">
    <w:name w:val="Normal (Web)"/>
    <w:basedOn w:val="Normal"/>
    <w:uiPriority w:val="99"/>
    <w:semiHidden/>
    <w:unhideWhenUsed/>
    <w:rsid w:val="007A4171"/>
    <w:pPr>
      <w:spacing w:before="100" w:beforeAutospacing="1" w:after="100" w:afterAutospacing="1"/>
    </w:pPr>
    <w:rPr>
      <w:rFonts w:ascii="Times New Roman" w:eastAsia="Times New Roman" w:hAnsi="Times New Roman" w:cs="Times New Roman"/>
    </w:rPr>
  </w:style>
  <w:style w:type="paragraph" w:customStyle="1" w:styleId="chapter-1">
    <w:name w:val="chapter-1"/>
    <w:basedOn w:val="Normal"/>
    <w:rsid w:val="007A4171"/>
    <w:pPr>
      <w:spacing w:before="100" w:beforeAutospacing="1" w:after="100" w:afterAutospacing="1"/>
    </w:pPr>
    <w:rPr>
      <w:rFonts w:ascii="Times New Roman" w:eastAsia="Times New Roman" w:hAnsi="Times New Roman" w:cs="Times New Roman"/>
    </w:rPr>
  </w:style>
  <w:style w:type="character" w:customStyle="1" w:styleId="text">
    <w:name w:val="text"/>
    <w:basedOn w:val="Fuentedeprrafopredeter"/>
    <w:rsid w:val="007A4171"/>
  </w:style>
  <w:style w:type="character" w:customStyle="1" w:styleId="small-caps">
    <w:name w:val="small-caps"/>
    <w:basedOn w:val="Fuentedeprrafopredeter"/>
    <w:rsid w:val="007A4171"/>
  </w:style>
  <w:style w:type="paragraph" w:customStyle="1" w:styleId="line">
    <w:name w:val="line"/>
    <w:basedOn w:val="Normal"/>
    <w:rsid w:val="007A4171"/>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Fuentedeprrafopredeter"/>
    <w:rsid w:val="007A4171"/>
  </w:style>
  <w:style w:type="paragraph" w:customStyle="1" w:styleId="top-1">
    <w:name w:val="top-1"/>
    <w:basedOn w:val="Normal"/>
    <w:rsid w:val="007A4171"/>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semiHidden/>
    <w:unhideWhenUsed/>
    <w:rsid w:val="005F7AAB"/>
    <w:pPr>
      <w:tabs>
        <w:tab w:val="center" w:pos="4680"/>
        <w:tab w:val="right" w:pos="9360"/>
      </w:tabs>
    </w:pPr>
  </w:style>
  <w:style w:type="character" w:customStyle="1" w:styleId="EncabezadoCar">
    <w:name w:val="Encabezado Car"/>
    <w:basedOn w:val="Fuentedeprrafopredeter"/>
    <w:link w:val="Encabezado"/>
    <w:uiPriority w:val="99"/>
    <w:semiHidden/>
    <w:rsid w:val="005F7AAB"/>
  </w:style>
  <w:style w:type="paragraph" w:styleId="Piedepgina">
    <w:name w:val="footer"/>
    <w:basedOn w:val="Normal"/>
    <w:link w:val="PiedepginaCar"/>
    <w:uiPriority w:val="99"/>
    <w:unhideWhenUsed/>
    <w:rsid w:val="005F7AAB"/>
    <w:pPr>
      <w:tabs>
        <w:tab w:val="center" w:pos="4680"/>
        <w:tab w:val="right" w:pos="9360"/>
      </w:tabs>
    </w:pPr>
  </w:style>
  <w:style w:type="character" w:customStyle="1" w:styleId="PiedepginaCar">
    <w:name w:val="Pie de página Car"/>
    <w:basedOn w:val="Fuentedeprrafopredeter"/>
    <w:link w:val="Piedepgina"/>
    <w:uiPriority w:val="99"/>
    <w:rsid w:val="005F7AAB"/>
  </w:style>
  <w:style w:type="character" w:customStyle="1" w:styleId="apple-converted-space">
    <w:name w:val="apple-converted-space"/>
    <w:basedOn w:val="Fuentedeprrafopredeter"/>
    <w:rsid w:val="002B7FB5"/>
  </w:style>
  <w:style w:type="character" w:styleId="Hipervnculo">
    <w:name w:val="Hyperlink"/>
    <w:basedOn w:val="Fuentedeprrafopredeter"/>
    <w:uiPriority w:val="99"/>
    <w:semiHidden/>
    <w:unhideWhenUsed/>
    <w:rsid w:val="005E7EA6"/>
    <w:rPr>
      <w:color w:val="0000FF"/>
      <w:u w:val="single"/>
    </w:rPr>
  </w:style>
</w:styles>
</file>

<file path=word/webSettings.xml><?xml version="1.0" encoding="utf-8"?>
<w:webSettings xmlns:r="http://schemas.openxmlformats.org/officeDocument/2006/relationships" xmlns:w="http://schemas.openxmlformats.org/wordprocessingml/2006/main">
  <w:divs>
    <w:div w:id="535626630">
      <w:bodyDiv w:val="1"/>
      <w:marLeft w:val="0"/>
      <w:marRight w:val="0"/>
      <w:marTop w:val="0"/>
      <w:marBottom w:val="0"/>
      <w:divBdr>
        <w:top w:val="none" w:sz="0" w:space="0" w:color="auto"/>
        <w:left w:val="none" w:sz="0" w:space="0" w:color="auto"/>
        <w:bottom w:val="none" w:sz="0" w:space="0" w:color="auto"/>
        <w:right w:val="none" w:sz="0" w:space="0" w:color="auto"/>
      </w:divBdr>
      <w:divsChild>
        <w:div w:id="227494811">
          <w:marLeft w:val="0"/>
          <w:marRight w:val="0"/>
          <w:marTop w:val="0"/>
          <w:marBottom w:val="0"/>
          <w:divBdr>
            <w:top w:val="none" w:sz="0" w:space="0" w:color="auto"/>
            <w:left w:val="none" w:sz="0" w:space="0" w:color="auto"/>
            <w:bottom w:val="none" w:sz="0" w:space="0" w:color="auto"/>
            <w:right w:val="none" w:sz="0" w:space="0" w:color="auto"/>
          </w:divBdr>
          <w:divsChild>
            <w:div w:id="386995765">
              <w:marLeft w:val="0"/>
              <w:marRight w:val="0"/>
              <w:marTop w:val="0"/>
              <w:marBottom w:val="0"/>
              <w:divBdr>
                <w:top w:val="none" w:sz="0" w:space="0" w:color="auto"/>
                <w:left w:val="none" w:sz="0" w:space="0" w:color="auto"/>
                <w:bottom w:val="none" w:sz="0" w:space="0" w:color="auto"/>
                <w:right w:val="none" w:sz="0" w:space="0" w:color="auto"/>
              </w:divBdr>
              <w:divsChild>
                <w:div w:id="1684437131">
                  <w:marLeft w:val="0"/>
                  <w:marRight w:val="0"/>
                  <w:marTop w:val="0"/>
                  <w:marBottom w:val="0"/>
                  <w:divBdr>
                    <w:top w:val="none" w:sz="0" w:space="0" w:color="auto"/>
                    <w:left w:val="none" w:sz="0" w:space="0" w:color="auto"/>
                    <w:bottom w:val="none" w:sz="0" w:space="0" w:color="auto"/>
                    <w:right w:val="none" w:sz="0" w:space="0" w:color="auto"/>
                  </w:divBdr>
                  <w:divsChild>
                    <w:div w:id="385495506">
                      <w:marLeft w:val="0"/>
                      <w:marRight w:val="0"/>
                      <w:marTop w:val="0"/>
                      <w:marBottom w:val="0"/>
                      <w:divBdr>
                        <w:top w:val="none" w:sz="0" w:space="0" w:color="auto"/>
                        <w:left w:val="none" w:sz="0" w:space="0" w:color="auto"/>
                        <w:bottom w:val="none" w:sz="0" w:space="0" w:color="auto"/>
                        <w:right w:val="none" w:sz="0" w:space="0" w:color="auto"/>
                      </w:divBdr>
                      <w:divsChild>
                        <w:div w:id="1282497386">
                          <w:marLeft w:val="0"/>
                          <w:marRight w:val="0"/>
                          <w:marTop w:val="0"/>
                          <w:marBottom w:val="0"/>
                          <w:divBdr>
                            <w:top w:val="none" w:sz="0" w:space="0" w:color="auto"/>
                            <w:left w:val="none" w:sz="0" w:space="0" w:color="auto"/>
                            <w:bottom w:val="none" w:sz="0" w:space="0" w:color="auto"/>
                            <w:right w:val="none" w:sz="0" w:space="0" w:color="auto"/>
                          </w:divBdr>
                          <w:divsChild>
                            <w:div w:id="1035887468">
                              <w:marLeft w:val="0"/>
                              <w:marRight w:val="0"/>
                              <w:marTop w:val="0"/>
                              <w:marBottom w:val="0"/>
                              <w:divBdr>
                                <w:top w:val="none" w:sz="0" w:space="0" w:color="auto"/>
                                <w:left w:val="none" w:sz="0" w:space="0" w:color="auto"/>
                                <w:bottom w:val="none" w:sz="0" w:space="0" w:color="auto"/>
                                <w:right w:val="none" w:sz="0" w:space="0" w:color="auto"/>
                              </w:divBdr>
                              <w:divsChild>
                                <w:div w:id="1401756579">
                                  <w:marLeft w:val="0"/>
                                  <w:marRight w:val="0"/>
                                  <w:marTop w:val="0"/>
                                  <w:marBottom w:val="0"/>
                                  <w:divBdr>
                                    <w:top w:val="none" w:sz="0" w:space="0" w:color="auto"/>
                                    <w:left w:val="none" w:sz="0" w:space="0" w:color="auto"/>
                                    <w:bottom w:val="none" w:sz="0" w:space="0" w:color="auto"/>
                                    <w:right w:val="none" w:sz="0" w:space="0" w:color="auto"/>
                                  </w:divBdr>
                                  <w:divsChild>
                                    <w:div w:id="1821270522">
                                      <w:marLeft w:val="0"/>
                                      <w:marRight w:val="0"/>
                                      <w:marTop w:val="0"/>
                                      <w:marBottom w:val="0"/>
                                      <w:divBdr>
                                        <w:top w:val="none" w:sz="0" w:space="0" w:color="auto"/>
                                        <w:left w:val="none" w:sz="0" w:space="0" w:color="auto"/>
                                        <w:bottom w:val="none" w:sz="0" w:space="0" w:color="auto"/>
                                        <w:right w:val="none" w:sz="0" w:space="0" w:color="auto"/>
                                      </w:divBdr>
                                      <w:divsChild>
                                        <w:div w:id="483738531">
                                          <w:marLeft w:val="0"/>
                                          <w:marRight w:val="0"/>
                                          <w:marTop w:val="0"/>
                                          <w:marBottom w:val="0"/>
                                          <w:divBdr>
                                            <w:top w:val="none" w:sz="0" w:space="0" w:color="auto"/>
                                            <w:left w:val="none" w:sz="0" w:space="0" w:color="auto"/>
                                            <w:bottom w:val="none" w:sz="0" w:space="0" w:color="auto"/>
                                            <w:right w:val="none" w:sz="0" w:space="0" w:color="auto"/>
                                          </w:divBdr>
                                          <w:divsChild>
                                            <w:div w:id="1023558635">
                                              <w:marLeft w:val="0"/>
                                              <w:marRight w:val="0"/>
                                              <w:marTop w:val="0"/>
                                              <w:marBottom w:val="0"/>
                                              <w:divBdr>
                                                <w:top w:val="none" w:sz="0" w:space="0" w:color="auto"/>
                                                <w:left w:val="none" w:sz="0" w:space="0" w:color="auto"/>
                                                <w:bottom w:val="none" w:sz="0" w:space="0" w:color="auto"/>
                                                <w:right w:val="none" w:sz="0" w:space="0" w:color="auto"/>
                                              </w:divBdr>
                                              <w:divsChild>
                                                <w:div w:id="1579054593">
                                                  <w:marLeft w:val="0"/>
                                                  <w:marRight w:val="0"/>
                                                  <w:marTop w:val="0"/>
                                                  <w:marBottom w:val="0"/>
                                                  <w:divBdr>
                                                    <w:top w:val="none" w:sz="0" w:space="0" w:color="auto"/>
                                                    <w:left w:val="none" w:sz="0" w:space="0" w:color="auto"/>
                                                    <w:bottom w:val="none" w:sz="0" w:space="0" w:color="auto"/>
                                                    <w:right w:val="none" w:sz="0" w:space="0" w:color="auto"/>
                                                  </w:divBdr>
                                                  <w:divsChild>
                                                    <w:div w:id="368458088">
                                                      <w:marLeft w:val="0"/>
                                                      <w:marRight w:val="0"/>
                                                      <w:marTop w:val="0"/>
                                                      <w:marBottom w:val="0"/>
                                                      <w:divBdr>
                                                        <w:top w:val="none" w:sz="0" w:space="0" w:color="auto"/>
                                                        <w:left w:val="none" w:sz="0" w:space="0" w:color="auto"/>
                                                        <w:bottom w:val="none" w:sz="0" w:space="0" w:color="auto"/>
                                                        <w:right w:val="none" w:sz="0" w:space="0" w:color="auto"/>
                                                      </w:divBdr>
                                                      <w:divsChild>
                                                        <w:div w:id="1504122439">
                                                          <w:marLeft w:val="0"/>
                                                          <w:marRight w:val="0"/>
                                                          <w:marTop w:val="0"/>
                                                          <w:marBottom w:val="0"/>
                                                          <w:divBdr>
                                                            <w:top w:val="none" w:sz="0" w:space="0" w:color="auto"/>
                                                            <w:left w:val="none" w:sz="0" w:space="0" w:color="auto"/>
                                                            <w:bottom w:val="none" w:sz="0" w:space="0" w:color="auto"/>
                                                            <w:right w:val="none" w:sz="0" w:space="0" w:color="auto"/>
                                                          </w:divBdr>
                                                        </w:div>
                                                        <w:div w:id="995062675">
                                                          <w:marLeft w:val="0"/>
                                                          <w:marRight w:val="0"/>
                                                          <w:marTop w:val="0"/>
                                                          <w:marBottom w:val="0"/>
                                                          <w:divBdr>
                                                            <w:top w:val="none" w:sz="0" w:space="0" w:color="auto"/>
                                                            <w:left w:val="none" w:sz="0" w:space="0" w:color="auto"/>
                                                            <w:bottom w:val="none" w:sz="0" w:space="0" w:color="auto"/>
                                                            <w:right w:val="none" w:sz="0" w:space="0" w:color="auto"/>
                                                          </w:divBdr>
                                                        </w:div>
                                                        <w:div w:id="19828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8</Pages>
  <Words>2736</Words>
  <Characters>15048</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U.S. EPA</Company>
  <LinksUpToDate>false</LinksUpToDate>
  <CharactersWithSpaces>17749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Klon Kitchen</dc:creator>
  <cp:lastModifiedBy>Nazareth</cp:lastModifiedBy>
  <cp:revision>11</cp:revision>
  <cp:lastPrinted>2014-02-22T15:11:00Z</cp:lastPrinted>
  <dcterms:created xsi:type="dcterms:W3CDTF">2014-08-14T13:39:00Z</dcterms:created>
  <dcterms:modified xsi:type="dcterms:W3CDTF">2019-09-25T20:30:00Z</dcterms:modified>
</cp:coreProperties>
</file>