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50C55" w:rsidRPr="009337F1" w:rsidRDefault="00AB06F4">
      <w:pPr>
        <w:pStyle w:val="normal0"/>
        <w:keepNext/>
        <w:spacing w:after="0"/>
        <w:ind w:left="1440" w:firstLine="720"/>
        <w:rPr>
          <w:rFonts w:ascii="Times New Roman" w:hAnsi="Times New Roman" w:cs="Times New Roman"/>
        </w:rPr>
      </w:pPr>
      <w:r w:rsidRPr="009337F1">
        <w:rPr>
          <w:rFonts w:ascii="Times New Roman" w:hAnsi="Times New Roman" w:cs="Times New Roman"/>
          <w:noProof/>
          <w:lang w:val="es-ES" w:eastAsia="es-ES"/>
        </w:rPr>
        <w:drawing>
          <wp:anchor distT="0" distB="0" distL="114300" distR="114300" simplePos="0" relativeHeight="251658240" behindDoc="0" locked="0" layoutInCell="0" allowOverlap="1">
            <wp:simplePos x="0" y="0"/>
            <wp:positionH relativeFrom="margin">
              <wp:posOffset>-9525</wp:posOffset>
            </wp:positionH>
            <wp:positionV relativeFrom="paragraph">
              <wp:posOffset>-95249</wp:posOffset>
            </wp:positionV>
            <wp:extent cx="1158706" cy="1085850"/>
            <wp:effectExtent l="19050" t="0" r="3344" b="0"/>
            <wp:wrapNone/>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7"/>
                    <a:stretch>
                      <a:fillRect/>
                    </a:stretch>
                  </pic:blipFill>
                  <pic:spPr>
                    <a:xfrm>
                      <a:off x="0" y="0"/>
                      <a:ext cx="1164296" cy="1091088"/>
                    </a:xfrm>
                    <a:prstGeom prst="rect">
                      <a:avLst/>
                    </a:prstGeom>
                    <a:ln/>
                  </pic:spPr>
                </pic:pic>
              </a:graphicData>
            </a:graphic>
          </wp:anchor>
        </w:drawing>
      </w:r>
    </w:p>
    <w:p w:rsidR="00050C55" w:rsidRPr="009337F1" w:rsidRDefault="00AB06F4">
      <w:pPr>
        <w:pStyle w:val="normal0"/>
        <w:keepNext/>
        <w:spacing w:after="0"/>
        <w:ind w:left="1440" w:firstLine="720"/>
        <w:rPr>
          <w:rFonts w:ascii="Times New Roman" w:hAnsi="Times New Roman" w:cs="Times New Roman"/>
        </w:rPr>
      </w:pPr>
      <w:r w:rsidRPr="009337F1">
        <w:rPr>
          <w:rFonts w:ascii="Times New Roman" w:eastAsia="Calibri" w:hAnsi="Times New Roman" w:cs="Times New Roman"/>
          <w:b/>
          <w:sz w:val="28"/>
          <w:szCs w:val="28"/>
        </w:rPr>
        <w:t>Seminario Básico</w:t>
      </w:r>
    </w:p>
    <w:p w:rsidR="00050C55" w:rsidRPr="009337F1" w:rsidRDefault="00A94498">
      <w:pPr>
        <w:pStyle w:val="normal0"/>
        <w:keepNext/>
        <w:spacing w:after="0"/>
        <w:ind w:left="1440" w:firstLine="720"/>
        <w:rPr>
          <w:rFonts w:ascii="Times New Roman" w:hAnsi="Times New Roman" w:cs="Times New Roman"/>
        </w:rPr>
      </w:pPr>
      <w:r>
        <w:rPr>
          <w:rFonts w:ascii="Times New Roman" w:eastAsia="Calibri" w:hAnsi="Times New Roman" w:cs="Times New Roman"/>
          <w:b/>
          <w:sz w:val="28"/>
          <w:szCs w:val="28"/>
        </w:rPr>
        <w:t>Cómo e</w:t>
      </w:r>
      <w:r w:rsidR="00AB06F4" w:rsidRPr="009337F1">
        <w:rPr>
          <w:rFonts w:ascii="Times New Roman" w:eastAsia="Calibri" w:hAnsi="Times New Roman" w:cs="Times New Roman"/>
          <w:b/>
          <w:sz w:val="28"/>
          <w:szCs w:val="28"/>
        </w:rPr>
        <w:t>studiar la Biblia</w:t>
      </w:r>
    </w:p>
    <w:p w:rsidR="00050C55" w:rsidRPr="009337F1" w:rsidRDefault="00A94498">
      <w:pPr>
        <w:pStyle w:val="normal0"/>
        <w:spacing w:after="0"/>
        <w:ind w:left="1440" w:firstLine="720"/>
        <w:rPr>
          <w:rFonts w:ascii="Times New Roman" w:hAnsi="Times New Roman" w:cs="Times New Roman"/>
        </w:rPr>
      </w:pPr>
      <w:r>
        <w:rPr>
          <w:rFonts w:ascii="Times New Roman" w:eastAsia="Calibri" w:hAnsi="Times New Roman" w:cs="Times New Roman"/>
          <w:b/>
          <w:sz w:val="28"/>
          <w:szCs w:val="28"/>
        </w:rPr>
        <w:t>Clase 3: El método de estudio bíblico i</w:t>
      </w:r>
      <w:r w:rsidR="00AB06F4" w:rsidRPr="009337F1">
        <w:rPr>
          <w:rFonts w:ascii="Times New Roman" w:eastAsia="Calibri" w:hAnsi="Times New Roman" w:cs="Times New Roman"/>
          <w:b/>
          <w:sz w:val="28"/>
          <w:szCs w:val="28"/>
        </w:rPr>
        <w:t>nductivo, Parte 2</w:t>
      </w:r>
    </w:p>
    <w:p w:rsidR="00050C55" w:rsidRPr="009337F1" w:rsidRDefault="00050C55">
      <w:pPr>
        <w:pStyle w:val="normal0"/>
        <w:spacing w:after="0"/>
        <w:ind w:left="1440" w:firstLine="720"/>
        <w:rPr>
          <w:rFonts w:ascii="Times New Roman" w:hAnsi="Times New Roman" w:cs="Times New Roman"/>
        </w:rPr>
      </w:pPr>
    </w:p>
    <w:p w:rsidR="00050C55" w:rsidRPr="009337F1" w:rsidRDefault="00AB06F4">
      <w:pPr>
        <w:pStyle w:val="normal0"/>
        <w:spacing w:after="0"/>
        <w:rPr>
          <w:rFonts w:ascii="Times New Roman" w:hAnsi="Times New Roman" w:cs="Times New Roman"/>
        </w:rPr>
      </w:pPr>
      <w:r w:rsidRPr="009337F1">
        <w:rPr>
          <w:rFonts w:ascii="Times New Roman" w:eastAsia="Calibri" w:hAnsi="Times New Roman" w:cs="Times New Roman"/>
          <w:b/>
          <w:sz w:val="28"/>
          <w:szCs w:val="28"/>
        </w:rPr>
        <w:t>_______________________________________________________</w:t>
      </w:r>
    </w:p>
    <w:p w:rsidR="00050C55" w:rsidRPr="009337F1" w:rsidRDefault="00050C55">
      <w:pPr>
        <w:pStyle w:val="normal0"/>
        <w:spacing w:after="0"/>
        <w:jc w:val="center"/>
        <w:rPr>
          <w:rFonts w:ascii="Times New Roman" w:hAnsi="Times New Roman" w:cs="Times New Roman"/>
        </w:rPr>
      </w:pPr>
    </w:p>
    <w:p w:rsidR="00050C55" w:rsidRPr="009337F1" w:rsidRDefault="00AB06F4" w:rsidP="00A94498">
      <w:pPr>
        <w:pStyle w:val="normal0"/>
        <w:spacing w:after="0" w:line="360" w:lineRule="auto"/>
        <w:jc w:val="center"/>
        <w:rPr>
          <w:rFonts w:ascii="Times New Roman" w:hAnsi="Times New Roman" w:cs="Times New Roman"/>
        </w:rPr>
      </w:pPr>
      <w:r w:rsidRPr="009337F1">
        <w:rPr>
          <w:rFonts w:ascii="Times New Roman" w:eastAsia="Calibri" w:hAnsi="Times New Roman" w:cs="Times New Roman"/>
          <w:i/>
        </w:rPr>
        <w:t xml:space="preserve">«Pero sed hacedores de la palabra, y no tan solamente oidores, engañándoos a vosotros mismos. Porque si alguno es oidor de la palabra pero no hacedor de ella, éste es semejante al hombre que considera en un espejo su rostro natural. Porque él se considera a sí mismo, y se va, y luego olvida cómo era». </w:t>
      </w:r>
      <w:r w:rsidRPr="009337F1">
        <w:rPr>
          <w:rFonts w:ascii="Times New Roman" w:eastAsia="Calibri" w:hAnsi="Times New Roman" w:cs="Times New Roman"/>
        </w:rPr>
        <w:t>(Santiago 1:22-24)</w:t>
      </w: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 </w:t>
      </w: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rPr>
        <w:t>Introducción</w:t>
      </w: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La semana pasada empezamos</w:t>
      </w:r>
      <w:r w:rsidR="00082E93" w:rsidRPr="009337F1">
        <w:rPr>
          <w:rFonts w:ascii="Times New Roman" w:eastAsia="Calibri" w:hAnsi="Times New Roman" w:cs="Times New Roman"/>
        </w:rPr>
        <w:t xml:space="preserve"> a aprender el método </w:t>
      </w:r>
      <w:r w:rsidRPr="009337F1">
        <w:rPr>
          <w:rFonts w:ascii="Times New Roman" w:eastAsia="Calibri" w:hAnsi="Times New Roman" w:cs="Times New Roman"/>
        </w:rPr>
        <w:t>de estudio bíblico</w:t>
      </w:r>
      <w:r w:rsidR="00082E93" w:rsidRPr="009337F1">
        <w:rPr>
          <w:rFonts w:ascii="Times New Roman" w:eastAsia="Calibri" w:hAnsi="Times New Roman" w:cs="Times New Roman"/>
        </w:rPr>
        <w:t xml:space="preserve"> inductivo</w:t>
      </w:r>
      <w:r w:rsidRPr="009337F1">
        <w:rPr>
          <w:rFonts w:ascii="Times New Roman" w:eastAsia="Calibri" w:hAnsi="Times New Roman" w:cs="Times New Roman"/>
        </w:rPr>
        <w:t xml:space="preserve">. </w:t>
      </w:r>
      <w:r w:rsidRPr="009337F1">
        <w:rPr>
          <w:rFonts w:ascii="Times New Roman" w:eastAsia="Times New Roman" w:hAnsi="Times New Roman" w:cs="Times New Roman"/>
          <w:color w:val="222222"/>
        </w:rPr>
        <w:t>«</w:t>
      </w:r>
      <w:r w:rsidRPr="009337F1">
        <w:rPr>
          <w:rFonts w:ascii="Times New Roman" w:eastAsia="Calibri" w:hAnsi="Times New Roman" w:cs="Times New Roman"/>
        </w:rPr>
        <w:t>Inductivo</w:t>
      </w:r>
      <w:r w:rsidRPr="009337F1">
        <w:rPr>
          <w:rFonts w:ascii="Times New Roman" w:eastAsia="Times New Roman" w:hAnsi="Times New Roman" w:cs="Times New Roman"/>
          <w:color w:val="222222"/>
        </w:rPr>
        <w:t>»</w:t>
      </w:r>
      <w:r w:rsidRPr="009337F1">
        <w:rPr>
          <w:rFonts w:ascii="Times New Roman" w:eastAsia="Calibri" w:hAnsi="Times New Roman" w:cs="Times New Roman"/>
        </w:rPr>
        <w:t xml:space="preserve"> simplemente significa que estamos trabajando de abajo hacia arriba. En el estudio </w:t>
      </w:r>
      <w:r w:rsidRPr="009337F1">
        <w:rPr>
          <w:rFonts w:ascii="Times New Roman" w:eastAsia="Times New Roman" w:hAnsi="Times New Roman" w:cs="Times New Roman"/>
          <w:color w:val="222222"/>
        </w:rPr>
        <w:t>«</w:t>
      </w:r>
      <w:r w:rsidRPr="009337F1">
        <w:rPr>
          <w:rFonts w:ascii="Times New Roman" w:eastAsia="Calibri" w:hAnsi="Times New Roman" w:cs="Times New Roman"/>
        </w:rPr>
        <w:t>deductivo</w:t>
      </w:r>
      <w:r w:rsidRPr="009337F1">
        <w:rPr>
          <w:rFonts w:ascii="Times New Roman" w:eastAsia="Times New Roman" w:hAnsi="Times New Roman" w:cs="Times New Roman"/>
          <w:color w:val="222222"/>
        </w:rPr>
        <w:t>»</w:t>
      </w:r>
      <w:r w:rsidR="00082E93" w:rsidRPr="009337F1">
        <w:rPr>
          <w:rFonts w:ascii="Times New Roman" w:eastAsia="Calibri" w:hAnsi="Times New Roman" w:cs="Times New Roman"/>
        </w:rPr>
        <w:t xml:space="preserve"> meditamo</w:t>
      </w:r>
      <w:r w:rsidRPr="009337F1">
        <w:rPr>
          <w:rFonts w:ascii="Times New Roman" w:eastAsia="Calibri" w:hAnsi="Times New Roman" w:cs="Times New Roman"/>
        </w:rPr>
        <w:t xml:space="preserve">s a lo largo de toda la Biblia y llegamos a conclusiones sobre varios temas. Como un estudio temático sobre la fe, por ejemplo. El estudio </w:t>
      </w:r>
      <w:r w:rsidRPr="009337F1">
        <w:rPr>
          <w:rFonts w:ascii="Times New Roman" w:eastAsia="Times New Roman" w:hAnsi="Times New Roman" w:cs="Times New Roman"/>
          <w:color w:val="222222"/>
        </w:rPr>
        <w:t>«</w:t>
      </w:r>
      <w:r w:rsidRPr="009337F1">
        <w:rPr>
          <w:rFonts w:ascii="Times New Roman" w:eastAsia="Calibri" w:hAnsi="Times New Roman" w:cs="Times New Roman"/>
        </w:rPr>
        <w:t>inductivo</w:t>
      </w:r>
      <w:r w:rsidRPr="009337F1">
        <w:rPr>
          <w:rFonts w:ascii="Times New Roman" w:eastAsia="Times New Roman" w:hAnsi="Times New Roman" w:cs="Times New Roman"/>
          <w:color w:val="222222"/>
        </w:rPr>
        <w:t>»</w:t>
      </w:r>
      <w:r w:rsidR="00082E93" w:rsidRPr="009337F1">
        <w:rPr>
          <w:rFonts w:ascii="Times New Roman" w:eastAsia="Calibri" w:hAnsi="Times New Roman" w:cs="Times New Roman"/>
        </w:rPr>
        <w:t xml:space="preserve">, </w:t>
      </w:r>
      <w:r w:rsidRPr="009337F1">
        <w:rPr>
          <w:rFonts w:ascii="Times New Roman" w:eastAsia="Calibri" w:hAnsi="Times New Roman" w:cs="Times New Roman"/>
        </w:rPr>
        <w:t xml:space="preserve">sin embargo, es estudiar al nivel de un pasaje individual. Hablamos de porqué el estudio inductivo debe ser nuestra herramienta principal para nuestro estudio bíblico personal. Es un poco como lo que encontrarás en nuestra prédica como iglesia. Normalmente, los sermones enseñan sobre un pasaje específico de la Escritura. Sólo ocasionalmente Mark predica un sermón temático que se extendería a lo largo de muchos textos diferentes. </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i/>
        </w:rPr>
        <w:t xml:space="preserve">¿Puede alguien decirnos los tres pasos en el estudio inductivo? </w:t>
      </w:r>
      <w:r w:rsidRPr="009337F1">
        <w:rPr>
          <w:rFonts w:ascii="Times New Roman" w:eastAsia="Calibri" w:hAnsi="Times New Roman" w:cs="Times New Roman"/>
        </w:rPr>
        <w:t>[Observación, Interpretación, y Aplicación]</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i/>
        </w:rPr>
        <w:t>¿Puede alguien compartir algo que haya aprendido la semana pasa</w:t>
      </w:r>
      <w:r w:rsidR="00082E93" w:rsidRPr="009337F1">
        <w:rPr>
          <w:rFonts w:ascii="Times New Roman" w:eastAsia="Calibri" w:hAnsi="Times New Roman" w:cs="Times New Roman"/>
          <w:b/>
          <w:i/>
        </w:rPr>
        <w:t xml:space="preserve">da sobre la observación? ¿Alguien </w:t>
      </w:r>
      <w:r w:rsidRPr="009337F1">
        <w:rPr>
          <w:rFonts w:ascii="Times New Roman" w:eastAsia="Calibri" w:hAnsi="Times New Roman" w:cs="Times New Roman"/>
          <w:b/>
          <w:i/>
        </w:rPr>
        <w:t xml:space="preserve">lo </w:t>
      </w:r>
      <w:r w:rsidR="00082E93" w:rsidRPr="009337F1">
        <w:rPr>
          <w:rFonts w:ascii="Times New Roman" w:eastAsia="Calibri" w:hAnsi="Times New Roman" w:cs="Times New Roman"/>
          <w:b/>
          <w:i/>
        </w:rPr>
        <w:t xml:space="preserve">empleó </w:t>
      </w:r>
      <w:r w:rsidRPr="009337F1">
        <w:rPr>
          <w:rFonts w:ascii="Times New Roman" w:eastAsia="Calibri" w:hAnsi="Times New Roman" w:cs="Times New Roman"/>
          <w:b/>
          <w:i/>
        </w:rPr>
        <w:t>esta semana en su propio estudio personal? ¿Algún ejemplo de lo obtenido de un texto de la Escritura como resultado de sus nuevos poderes de observación?</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i/>
        </w:rPr>
        <w:t xml:space="preserve">¿Puede alguien compartir algo que haya aprendido acerca de la interpretación? ¿Cuál es nuestro objetivo en la interpretación? </w:t>
      </w:r>
      <w:r w:rsidRPr="009337F1">
        <w:rPr>
          <w:rFonts w:ascii="Times New Roman" w:eastAsia="Calibri" w:hAnsi="Times New Roman" w:cs="Times New Roman"/>
        </w:rPr>
        <w:t>[</w:t>
      </w:r>
      <w:r w:rsidR="00D71CAB" w:rsidRPr="009337F1">
        <w:rPr>
          <w:rFonts w:ascii="Times New Roman" w:eastAsia="Calibri" w:hAnsi="Times New Roman" w:cs="Times New Roman"/>
        </w:rPr>
        <w:t>E</w:t>
      </w:r>
      <w:r w:rsidRPr="009337F1">
        <w:rPr>
          <w:rFonts w:ascii="Times New Roman" w:eastAsia="Calibri" w:hAnsi="Times New Roman" w:cs="Times New Roman"/>
        </w:rPr>
        <w:t>ntender lo que el texto significó para su audiencia original]</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OK.  Esta mañana llegamos a nuestro tercer paso: Aplicación. Y hoy pasaremos la mayoría de nuestro tiempo uniendo estos tres pasos para estudiar un pasaje de Filipenses.</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94498" w:rsidP="00A94498">
      <w:pPr>
        <w:pStyle w:val="normal0"/>
        <w:spacing w:after="0" w:line="360" w:lineRule="auto"/>
        <w:jc w:val="both"/>
        <w:rPr>
          <w:rFonts w:ascii="Times New Roman" w:hAnsi="Times New Roman" w:cs="Times New Roman"/>
        </w:rPr>
      </w:pPr>
      <w:r>
        <w:rPr>
          <w:rFonts w:ascii="Times New Roman" w:eastAsia="Calibri" w:hAnsi="Times New Roman" w:cs="Times New Roman"/>
          <w:b/>
        </w:rPr>
        <w:lastRenderedPageBreak/>
        <w:t>La a</w:t>
      </w:r>
      <w:r w:rsidR="00AB06F4" w:rsidRPr="009337F1">
        <w:rPr>
          <w:rFonts w:ascii="Times New Roman" w:eastAsia="Calibri" w:hAnsi="Times New Roman" w:cs="Times New Roman"/>
          <w:b/>
        </w:rPr>
        <w:t>plicación</w:t>
      </w: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La aplicación es increíblemente importante. Podemos</w:t>
      </w:r>
      <w:r w:rsidRPr="009337F1">
        <w:rPr>
          <w:rFonts w:ascii="Times New Roman" w:eastAsia="Calibri" w:hAnsi="Times New Roman" w:cs="Times New Roman"/>
          <w:i/>
        </w:rPr>
        <w:t xml:space="preserve"> pensar</w:t>
      </w:r>
      <w:r w:rsidRPr="009337F1">
        <w:rPr>
          <w:rFonts w:ascii="Times New Roman" w:eastAsia="Calibri" w:hAnsi="Times New Roman" w:cs="Times New Roman"/>
        </w:rPr>
        <w:t xml:space="preserve"> que si observamos e interpretamos bien hemos estudiado bien. Pero a menos que apliquemos lo que observamos a nuestras vidas, </w:t>
      </w:r>
      <w:r w:rsidR="00082E93" w:rsidRPr="009337F1">
        <w:rPr>
          <w:rFonts w:ascii="Times New Roman" w:eastAsia="Calibri" w:hAnsi="Times New Roman" w:cs="Times New Roman"/>
        </w:rPr>
        <w:t xml:space="preserve">en realidad </w:t>
      </w:r>
      <w:r w:rsidRPr="009337F1">
        <w:rPr>
          <w:rFonts w:ascii="Times New Roman" w:eastAsia="Calibri" w:hAnsi="Times New Roman" w:cs="Times New Roman"/>
        </w:rPr>
        <w:t xml:space="preserve">no estamos logrando </w:t>
      </w:r>
      <w:r w:rsidR="00082E93" w:rsidRPr="009337F1">
        <w:rPr>
          <w:rFonts w:ascii="Times New Roman" w:eastAsia="Calibri" w:hAnsi="Times New Roman" w:cs="Times New Roman"/>
        </w:rPr>
        <w:t>nada valioso</w:t>
      </w:r>
      <w:r w:rsidRPr="009337F1">
        <w:rPr>
          <w:rFonts w:ascii="Times New Roman" w:eastAsia="Calibri" w:hAnsi="Times New Roman" w:cs="Times New Roman"/>
        </w:rPr>
        <w:t xml:space="preserve">. </w:t>
      </w:r>
      <w:r w:rsidRPr="009337F1">
        <w:rPr>
          <w:rFonts w:ascii="Times New Roman" w:eastAsia="Calibri" w:hAnsi="Times New Roman" w:cs="Times New Roman"/>
          <w:b/>
          <w:i/>
        </w:rPr>
        <w:t xml:space="preserve">¿Puede alguien pensar un versículo de la Biblia que hable sobre la aplicación? </w:t>
      </w:r>
      <w:r w:rsidRPr="009337F1">
        <w:rPr>
          <w:rFonts w:ascii="Times New Roman" w:eastAsia="Calibri" w:hAnsi="Times New Roman" w:cs="Times New Roman"/>
        </w:rPr>
        <w:t>[Santiago 1:22-24, en la parte superior del folleto]</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 xml:space="preserve">Supongo que la mayoría de nosotros no invierte tiempo estudiando la Biblia con el propósito expreso de </w:t>
      </w:r>
      <w:r w:rsidRPr="009337F1">
        <w:rPr>
          <w:rFonts w:ascii="Times New Roman" w:eastAsia="Calibri" w:hAnsi="Times New Roman" w:cs="Times New Roman"/>
          <w:i/>
        </w:rPr>
        <w:t>no</w:t>
      </w:r>
      <w:r w:rsidRPr="009337F1">
        <w:rPr>
          <w:rFonts w:ascii="Times New Roman" w:eastAsia="Calibri" w:hAnsi="Times New Roman" w:cs="Times New Roman"/>
        </w:rPr>
        <w:t xml:space="preserve"> aplicarla a nuestras vidas. Pero algunas veces eso sucede de todos modos.</w:t>
      </w:r>
      <w:r w:rsidRPr="009337F1">
        <w:rPr>
          <w:rFonts w:ascii="Times New Roman" w:eastAsia="Calibri" w:hAnsi="Times New Roman" w:cs="Times New Roman"/>
          <w:b/>
        </w:rPr>
        <w:t xml:space="preserve"> ¿Cuáles son algunas de las cosas que nos impiden aplicar la Escritura? ¿O aplicarla correctamente?</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D33638"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A</w:t>
      </w:r>
      <w:r w:rsidR="00AB06F4" w:rsidRPr="009337F1">
        <w:rPr>
          <w:rFonts w:ascii="Times New Roman" w:eastAsia="Calibri" w:hAnsi="Times New Roman" w:cs="Times New Roman"/>
        </w:rPr>
        <w:t xml:space="preserve">lgunas respuestas de ejemplos a continuación </w:t>
      </w:r>
      <w:r w:rsidR="00A94498">
        <w:rPr>
          <w:rFonts w:ascii="Times New Roman" w:eastAsia="Calibri" w:hAnsi="Times New Roman" w:cs="Times New Roman"/>
        </w:rPr>
        <w:t>ejemplos:</w:t>
      </w:r>
    </w:p>
    <w:p w:rsidR="00050C55" w:rsidRPr="009337F1" w:rsidRDefault="00AB06F4" w:rsidP="00A94498">
      <w:pPr>
        <w:pStyle w:val="normal0"/>
        <w:numPr>
          <w:ilvl w:val="0"/>
          <w:numId w:val="1"/>
        </w:numPr>
        <w:spacing w:after="0" w:line="360" w:lineRule="auto"/>
        <w:ind w:hanging="360"/>
        <w:contextualSpacing/>
        <w:jc w:val="both"/>
        <w:rPr>
          <w:rFonts w:ascii="Times New Roman" w:hAnsi="Times New Roman" w:cs="Times New Roman"/>
        </w:rPr>
      </w:pPr>
      <w:r w:rsidRPr="009337F1">
        <w:rPr>
          <w:rFonts w:ascii="Times New Roman" w:eastAsia="Calibri" w:hAnsi="Times New Roman" w:cs="Times New Roman"/>
        </w:rPr>
        <w:t>No entenderla bien (</w:t>
      </w:r>
      <w:r w:rsidR="00082E93" w:rsidRPr="009337F1">
        <w:rPr>
          <w:rFonts w:ascii="Times New Roman" w:eastAsia="Calibri" w:hAnsi="Times New Roman" w:cs="Times New Roman"/>
        </w:rPr>
        <w:t>primero necesitamos los pasos 1 y 2</w:t>
      </w:r>
      <w:r w:rsidRPr="009337F1">
        <w:rPr>
          <w:rFonts w:ascii="Times New Roman" w:eastAsia="Calibri" w:hAnsi="Times New Roman" w:cs="Times New Roman"/>
        </w:rPr>
        <w:t>)</w:t>
      </w:r>
    </w:p>
    <w:p w:rsidR="00050C55" w:rsidRPr="009337F1" w:rsidRDefault="00082E93" w:rsidP="00A94498">
      <w:pPr>
        <w:pStyle w:val="normal0"/>
        <w:numPr>
          <w:ilvl w:val="0"/>
          <w:numId w:val="1"/>
        </w:numPr>
        <w:spacing w:after="0" w:line="360" w:lineRule="auto"/>
        <w:ind w:hanging="360"/>
        <w:contextualSpacing/>
        <w:jc w:val="both"/>
        <w:rPr>
          <w:rFonts w:ascii="Times New Roman" w:hAnsi="Times New Roman" w:cs="Times New Roman"/>
        </w:rPr>
      </w:pPr>
      <w:r w:rsidRPr="009337F1">
        <w:rPr>
          <w:rFonts w:ascii="Times New Roman" w:eastAsia="Calibri" w:hAnsi="Times New Roman" w:cs="Times New Roman"/>
        </w:rPr>
        <w:t xml:space="preserve">Falta de tiempo </w:t>
      </w:r>
      <w:r w:rsidR="00AB06F4" w:rsidRPr="009337F1">
        <w:rPr>
          <w:rFonts w:ascii="Times New Roman" w:eastAsia="Calibri" w:hAnsi="Times New Roman" w:cs="Times New Roman"/>
        </w:rPr>
        <w:t>para pensar bien cómo se conecta con nuestras vidas (o estamos muy cansados, muy distraídos, etc.)</w:t>
      </w:r>
    </w:p>
    <w:p w:rsidR="00050C55" w:rsidRPr="009337F1" w:rsidRDefault="00AB06F4" w:rsidP="00A94498">
      <w:pPr>
        <w:pStyle w:val="normal0"/>
        <w:numPr>
          <w:ilvl w:val="0"/>
          <w:numId w:val="1"/>
        </w:numPr>
        <w:spacing w:after="0" w:line="360" w:lineRule="auto"/>
        <w:ind w:hanging="360"/>
        <w:contextualSpacing/>
        <w:jc w:val="both"/>
        <w:rPr>
          <w:rFonts w:ascii="Times New Roman" w:hAnsi="Times New Roman" w:cs="Times New Roman"/>
        </w:rPr>
      </w:pPr>
      <w:r w:rsidRPr="009337F1">
        <w:rPr>
          <w:rFonts w:ascii="Times New Roman" w:eastAsia="Calibri" w:hAnsi="Times New Roman" w:cs="Times New Roman"/>
        </w:rPr>
        <w:t>Falta de voluntad para considerar el pecado en nuestras vidas. Vemos el trabajo de la Biblia como</w:t>
      </w:r>
      <w:r w:rsidR="00082E93" w:rsidRPr="009337F1">
        <w:rPr>
          <w:rFonts w:ascii="Times New Roman" w:eastAsia="Calibri" w:hAnsi="Times New Roman" w:cs="Times New Roman"/>
        </w:rPr>
        <w:t xml:space="preserve"> </w:t>
      </w:r>
      <w:r w:rsidRPr="009337F1">
        <w:rPr>
          <w:rFonts w:ascii="Times New Roman" w:eastAsia="Calibri" w:hAnsi="Times New Roman" w:cs="Times New Roman"/>
        </w:rPr>
        <w:t>una afirmación en lugar de cambiarnos.</w:t>
      </w:r>
    </w:p>
    <w:p w:rsidR="00050C55" w:rsidRPr="009337F1" w:rsidRDefault="00AB06F4" w:rsidP="00A94498">
      <w:pPr>
        <w:pStyle w:val="normal0"/>
        <w:numPr>
          <w:ilvl w:val="0"/>
          <w:numId w:val="1"/>
        </w:numPr>
        <w:spacing w:after="0" w:line="360" w:lineRule="auto"/>
        <w:ind w:hanging="360"/>
        <w:contextualSpacing/>
        <w:jc w:val="both"/>
        <w:rPr>
          <w:rFonts w:ascii="Times New Roman" w:hAnsi="Times New Roman" w:cs="Times New Roman"/>
        </w:rPr>
      </w:pPr>
      <w:r w:rsidRPr="009337F1">
        <w:rPr>
          <w:rFonts w:ascii="Times New Roman" w:eastAsia="Calibri" w:hAnsi="Times New Roman" w:cs="Times New Roman"/>
        </w:rPr>
        <w:t>Siempre aplicamos la Escritura individualmente en vez de hacerlo con alguien que pueda ver cosas en nuestras vidas que nosotros no podemos.</w:t>
      </w:r>
    </w:p>
    <w:p w:rsidR="00050C55" w:rsidRPr="009337F1" w:rsidRDefault="00AB06F4" w:rsidP="00A94498">
      <w:pPr>
        <w:pStyle w:val="normal0"/>
        <w:numPr>
          <w:ilvl w:val="0"/>
          <w:numId w:val="1"/>
        </w:numPr>
        <w:spacing w:after="0" w:line="360" w:lineRule="auto"/>
        <w:ind w:hanging="360"/>
        <w:contextualSpacing/>
        <w:jc w:val="both"/>
        <w:rPr>
          <w:rFonts w:ascii="Times New Roman" w:hAnsi="Times New Roman" w:cs="Times New Roman"/>
        </w:rPr>
      </w:pPr>
      <w:r w:rsidRPr="009337F1">
        <w:rPr>
          <w:rFonts w:ascii="Times New Roman" w:eastAsia="Calibri" w:hAnsi="Times New Roman" w:cs="Times New Roman"/>
        </w:rPr>
        <w:t xml:space="preserve">No somos muy introspectivos (u honestos con nosotros mismos) así que tenemos dificultades para ver lo que realmente somos. </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Nuestro trabajo los próximos p</w:t>
      </w:r>
      <w:r w:rsidR="009337F1">
        <w:rPr>
          <w:rFonts w:ascii="Times New Roman" w:eastAsia="Calibri" w:hAnsi="Times New Roman" w:cs="Times New Roman"/>
        </w:rPr>
        <w:t>ocos minutos es pensar sobre</w:t>
      </w:r>
      <w:r w:rsidRPr="009337F1">
        <w:rPr>
          <w:rFonts w:ascii="Times New Roman" w:eastAsia="Calibri" w:hAnsi="Times New Roman" w:cs="Times New Roman"/>
        </w:rPr>
        <w:t xml:space="preserve"> cómo podemos aplicar la Escritura bien. Empecemos con algunas preguntas para la aplicación—y luego miraremos algunas directrices para la aplicación.</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Primero las preguntas. Aquí están alguna</w:t>
      </w:r>
      <w:r w:rsidR="00E14325" w:rsidRPr="009337F1">
        <w:rPr>
          <w:rFonts w:ascii="Times New Roman" w:eastAsia="Calibri" w:hAnsi="Times New Roman" w:cs="Times New Roman"/>
        </w:rPr>
        <w:t>s preguntas que puedes hacerte</w:t>
      </w:r>
      <w:r w:rsidRPr="009337F1">
        <w:rPr>
          <w:rFonts w:ascii="Times New Roman" w:eastAsia="Calibri" w:hAnsi="Times New Roman" w:cs="Times New Roman"/>
        </w:rPr>
        <w:t xml:space="preserve"> mientras estudias la Biblia para ayudarte a aplicarla en tu vida.</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 xml:space="preserve">¿Señala este pasaje </w:t>
      </w:r>
      <w:r w:rsidRPr="009337F1">
        <w:rPr>
          <w:rFonts w:ascii="Times New Roman" w:eastAsia="Calibri" w:hAnsi="Times New Roman" w:cs="Times New Roman"/>
          <w:i/>
        </w:rPr>
        <w:t>pecado</w:t>
      </w:r>
      <w:r w:rsidRPr="009337F1">
        <w:rPr>
          <w:rFonts w:ascii="Times New Roman" w:eastAsia="Calibri" w:hAnsi="Times New Roman" w:cs="Times New Roman"/>
        </w:rPr>
        <w:t xml:space="preserve"> en mi vida por el cual yo necesite confesarme y arrepentirme?</w:t>
      </w:r>
    </w:p>
    <w:p w:rsidR="00050C55" w:rsidRPr="009337F1" w:rsidRDefault="00CB73B6"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 xml:space="preserve">¿Qué suposiciones tiene </w:t>
      </w:r>
      <w:r w:rsidR="00AB06F4" w:rsidRPr="009337F1">
        <w:rPr>
          <w:rFonts w:ascii="Times New Roman" w:eastAsia="Calibri" w:hAnsi="Times New Roman" w:cs="Times New Roman"/>
        </w:rPr>
        <w:t xml:space="preserve">este pasaje que yo no comparta? O que comparta pero no necesariamente las viva. Con frecuencia, no es tanto lo que la Biblia </w:t>
      </w:r>
      <w:r w:rsidR="00AB06F4" w:rsidRPr="009337F1">
        <w:rPr>
          <w:rFonts w:ascii="Times New Roman" w:eastAsia="Calibri" w:hAnsi="Times New Roman" w:cs="Times New Roman"/>
          <w:i/>
        </w:rPr>
        <w:t>dice</w:t>
      </w:r>
      <w:r w:rsidR="00AB06F4" w:rsidRPr="009337F1">
        <w:rPr>
          <w:rFonts w:ascii="Times New Roman" w:eastAsia="Calibri" w:hAnsi="Times New Roman" w:cs="Times New Roman"/>
        </w:rPr>
        <w:t xml:space="preserve"> como lo que </w:t>
      </w:r>
      <w:r w:rsidR="00AB06F4" w:rsidRPr="009337F1">
        <w:rPr>
          <w:rFonts w:ascii="Times New Roman" w:eastAsia="Calibri" w:hAnsi="Times New Roman" w:cs="Times New Roman"/>
          <w:i/>
        </w:rPr>
        <w:t>no dice</w:t>
      </w:r>
      <w:r w:rsidR="00AB06F4" w:rsidRPr="009337F1">
        <w:rPr>
          <w:rFonts w:ascii="Times New Roman" w:eastAsia="Calibri" w:hAnsi="Times New Roman" w:cs="Times New Roman"/>
        </w:rPr>
        <w:t xml:space="preserve"> o </w:t>
      </w:r>
      <w:r w:rsidR="00AB06F4" w:rsidRPr="009337F1">
        <w:rPr>
          <w:rFonts w:ascii="Times New Roman" w:eastAsia="Calibri" w:hAnsi="Times New Roman" w:cs="Times New Roman"/>
          <w:i/>
        </w:rPr>
        <w:t>asume</w:t>
      </w:r>
      <w:r w:rsidR="00AB06F4" w:rsidRPr="009337F1">
        <w:rPr>
          <w:rFonts w:ascii="Times New Roman" w:eastAsia="Calibri" w:hAnsi="Times New Roman" w:cs="Times New Roman"/>
        </w:rPr>
        <w:t xml:space="preserve"> que me ayuda a ver las formas en que mi vida que necesita cambiar</w:t>
      </w: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lastRenderedPageBreak/>
        <w:t>¿Hay un mandamiento que obedecer que vea en este pasaje? ¿Cuáles son las formas en las que</w:t>
      </w:r>
      <w:r w:rsidRPr="009337F1">
        <w:rPr>
          <w:rFonts w:ascii="Times New Roman" w:eastAsia="Calibri" w:hAnsi="Times New Roman" w:cs="Times New Roman"/>
          <w:i/>
        </w:rPr>
        <w:t xml:space="preserve"> no </w:t>
      </w:r>
      <w:r w:rsidRPr="009337F1">
        <w:rPr>
          <w:rFonts w:ascii="Times New Roman" w:eastAsia="Calibri" w:hAnsi="Times New Roman" w:cs="Times New Roman"/>
        </w:rPr>
        <w:t>estoy obedeciendo? ¿Qué me impide obedecerlo completamente? ¿Hay una palabra de ánimo para mí en este pasaje?</w:t>
      </w: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 xml:space="preserve">En ese mismo sentido, ¿hay una </w:t>
      </w:r>
      <w:r w:rsidRPr="009337F1">
        <w:rPr>
          <w:rFonts w:ascii="Times New Roman" w:eastAsia="Calibri" w:hAnsi="Times New Roman" w:cs="Times New Roman"/>
          <w:i/>
        </w:rPr>
        <w:t xml:space="preserve">promesa </w:t>
      </w:r>
      <w:r w:rsidRPr="009337F1">
        <w:rPr>
          <w:rFonts w:ascii="Times New Roman" w:eastAsia="Calibri" w:hAnsi="Times New Roman" w:cs="Times New Roman"/>
        </w:rPr>
        <w:t>de Dios en este pasaje que sea verdad para mí?</w:t>
      </w:r>
    </w:p>
    <w:p w:rsidR="00050C55" w:rsidRPr="009337F1" w:rsidRDefault="00D33638"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¿Me</w:t>
      </w:r>
      <w:r w:rsidR="00AB06F4" w:rsidRPr="009337F1">
        <w:rPr>
          <w:rFonts w:ascii="Times New Roman" w:eastAsia="Calibri" w:hAnsi="Times New Roman" w:cs="Times New Roman"/>
        </w:rPr>
        <w:t xml:space="preserve"> enseña este pasaje algo acerca de quién es Dios? Pudieras pensar que eso no es aplicación, pero todo cambio verdadero en la vida cristiana viene cuando entendemos más acerca de quién es Dios y quienes somos nosotros. Particularmente, cuanto más la Biblia nos muestra la excelencia de nuestro Salvador y Rey, más desearemos pasar</w:t>
      </w:r>
      <w:r w:rsidR="004F3F23" w:rsidRPr="009337F1">
        <w:rPr>
          <w:rFonts w:ascii="Times New Roman" w:eastAsia="Calibri" w:hAnsi="Times New Roman" w:cs="Times New Roman"/>
        </w:rPr>
        <w:t xml:space="preserve"> nuestras vidas en adoración a é</w:t>
      </w:r>
      <w:r w:rsidR="00AB06F4" w:rsidRPr="009337F1">
        <w:rPr>
          <w:rFonts w:ascii="Times New Roman" w:eastAsia="Calibri" w:hAnsi="Times New Roman" w:cs="Times New Roman"/>
        </w:rPr>
        <w:t>l.  Así que la teología que vemos en la Biblia absolutamente cuenta como aplicación.</w:t>
      </w: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En ese lineamiento: ¿Este pasaje me ayuda a entender algo acerca de mí mismo? Eso se superpone un poco con la pregunta 1. Pero pudiera ser más matizado. Aprendo de mis motivos para hacer algo, por ejemplo. O dónde está realmente mi esperanza, etc.</w:t>
      </w: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 xml:space="preserve">¿Qué evidencia para mi </w:t>
      </w:r>
      <w:r w:rsidRPr="009337F1">
        <w:rPr>
          <w:rFonts w:ascii="Times New Roman" w:eastAsia="Calibri" w:hAnsi="Times New Roman" w:cs="Times New Roman"/>
          <w:i/>
        </w:rPr>
        <w:t xml:space="preserve">fe </w:t>
      </w:r>
      <w:r w:rsidRPr="009337F1">
        <w:rPr>
          <w:rFonts w:ascii="Times New Roman" w:eastAsia="Calibri" w:hAnsi="Times New Roman" w:cs="Times New Roman"/>
        </w:rPr>
        <w:t>me da este pasaje? ¿De qué manera me ayuda a confiar en las promesas de Dios?</w:t>
      </w: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 xml:space="preserve">¿Qué voy a </w:t>
      </w:r>
      <w:r w:rsidRPr="009337F1">
        <w:rPr>
          <w:rFonts w:ascii="Times New Roman" w:eastAsia="Calibri" w:hAnsi="Times New Roman" w:cs="Times New Roman"/>
          <w:i/>
        </w:rPr>
        <w:t>hacer</w:t>
      </w:r>
      <w:r w:rsidRPr="009337F1">
        <w:rPr>
          <w:rFonts w:ascii="Times New Roman" w:eastAsia="Calibri" w:hAnsi="Times New Roman" w:cs="Times New Roman"/>
        </w:rPr>
        <w:t xml:space="preserve"> diferente como resultado de mi tiempo en este pasaje?</w:t>
      </w: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¿De qué manera puedo modelar, compartir o enseñar esta verdad a fin de que otros también sean animados por ella?</w:t>
      </w:r>
    </w:p>
    <w:p w:rsidR="00050C55" w:rsidRPr="009337F1" w:rsidRDefault="00AB06F4" w:rsidP="00A94498">
      <w:pPr>
        <w:pStyle w:val="normal0"/>
        <w:numPr>
          <w:ilvl w:val="0"/>
          <w:numId w:val="2"/>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¿Qué aplicación tiene es</w:t>
      </w:r>
      <w:r w:rsidR="004F3F23" w:rsidRPr="009337F1">
        <w:rPr>
          <w:rFonts w:ascii="Times New Roman" w:eastAsia="Calibri" w:hAnsi="Times New Roman" w:cs="Times New Roman"/>
        </w:rPr>
        <w:t>te pasaje para nosotros como</w:t>
      </w:r>
      <w:r w:rsidRPr="009337F1">
        <w:rPr>
          <w:rFonts w:ascii="Times New Roman" w:eastAsia="Calibri" w:hAnsi="Times New Roman" w:cs="Times New Roman"/>
        </w:rPr>
        <w:t xml:space="preserve"> fami</w:t>
      </w:r>
      <w:r w:rsidR="004F3F23" w:rsidRPr="009337F1">
        <w:rPr>
          <w:rFonts w:ascii="Times New Roman" w:eastAsia="Calibri" w:hAnsi="Times New Roman" w:cs="Times New Roman"/>
        </w:rPr>
        <w:t>lia (Si estás casado) o como</w:t>
      </w:r>
      <w:r w:rsidRPr="009337F1">
        <w:rPr>
          <w:rFonts w:ascii="Times New Roman" w:eastAsia="Calibri" w:hAnsi="Times New Roman" w:cs="Times New Roman"/>
        </w:rPr>
        <w:t xml:space="preserve"> iglesia? Nunca debemos sentir que la aplicación debe ser </w:t>
      </w:r>
      <w:r w:rsidR="004F3F23" w:rsidRPr="009337F1">
        <w:rPr>
          <w:rFonts w:ascii="Times New Roman" w:eastAsia="Calibri" w:hAnsi="Times New Roman" w:cs="Times New Roman"/>
        </w:rPr>
        <w:t>únicamente</w:t>
      </w:r>
      <w:r w:rsidRPr="009337F1">
        <w:rPr>
          <w:rFonts w:ascii="Times New Roman" w:eastAsia="Calibri" w:hAnsi="Times New Roman" w:cs="Times New Roman"/>
        </w:rPr>
        <w:t>—o incluso principalmente—a un nivel individual.</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OK.  También prometí algunas directrices para ayudarnos a aplicar la Escritura correctamente. Aquí están:</w:t>
      </w:r>
    </w:p>
    <w:p w:rsidR="00050C55" w:rsidRPr="009337F1" w:rsidRDefault="00AB06F4" w:rsidP="00A94498">
      <w:pPr>
        <w:pStyle w:val="normal0"/>
        <w:numPr>
          <w:ilvl w:val="0"/>
          <w:numId w:val="3"/>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 xml:space="preserve">Ora primero.  Ya </w:t>
      </w:r>
      <w:r w:rsidR="004F3F23" w:rsidRPr="009337F1">
        <w:rPr>
          <w:rFonts w:ascii="Times New Roman" w:eastAsia="Calibri" w:hAnsi="Times New Roman" w:cs="Times New Roman"/>
        </w:rPr>
        <w:t>mencioné esto, pero lo dir</w:t>
      </w:r>
      <w:r w:rsidRPr="009337F1">
        <w:rPr>
          <w:rFonts w:ascii="Times New Roman" w:eastAsia="Calibri" w:hAnsi="Times New Roman" w:cs="Times New Roman"/>
        </w:rPr>
        <w:t xml:space="preserve">é otra vez. </w:t>
      </w:r>
      <w:r w:rsidRPr="009337F1">
        <w:rPr>
          <w:rFonts w:ascii="Times New Roman" w:eastAsia="Times New Roman" w:hAnsi="Times New Roman" w:cs="Times New Roman"/>
          <w:color w:val="222222"/>
        </w:rPr>
        <w:t>«</w:t>
      </w:r>
      <w:r w:rsidRPr="009337F1">
        <w:rPr>
          <w:rFonts w:ascii="Times New Roman" w:eastAsia="Calibri" w:hAnsi="Times New Roman" w:cs="Times New Roman"/>
        </w:rPr>
        <w:t>Por cuanto los designios de la carne son enemistad contra Dios; porque no se sujetan a la ley de Dios, ni tampoco pueden</w:t>
      </w:r>
      <w:r w:rsidRPr="009337F1">
        <w:rPr>
          <w:rFonts w:ascii="Times New Roman" w:eastAsia="Times New Roman" w:hAnsi="Times New Roman" w:cs="Times New Roman"/>
          <w:color w:val="222222"/>
        </w:rPr>
        <w:t>».</w:t>
      </w:r>
      <w:r w:rsidRPr="009337F1">
        <w:rPr>
          <w:rFonts w:ascii="Times New Roman" w:eastAsia="Calibri" w:hAnsi="Times New Roman" w:cs="Times New Roman"/>
        </w:rPr>
        <w:t xml:space="preserve"> Eso es lo que somos </w:t>
      </w:r>
      <w:r w:rsidR="004F3F23" w:rsidRPr="009337F1">
        <w:rPr>
          <w:rFonts w:ascii="Times New Roman" w:eastAsia="Calibri" w:hAnsi="Times New Roman" w:cs="Times New Roman"/>
        </w:rPr>
        <w:t xml:space="preserve">separados </w:t>
      </w:r>
      <w:r w:rsidRPr="009337F1">
        <w:rPr>
          <w:rFonts w:ascii="Times New Roman" w:eastAsia="Calibri" w:hAnsi="Times New Roman" w:cs="Times New Roman"/>
        </w:rPr>
        <w:t xml:space="preserve">de la gracia de Dios. Necesitamos orar por visión espiritual para que veamos la verdad en Su palabra.  El Salmo 119:18 es una gran oración cuando abres la palabra de Dios. </w:t>
      </w:r>
      <w:r w:rsidRPr="009337F1">
        <w:rPr>
          <w:rFonts w:ascii="Times New Roman" w:eastAsia="Times New Roman" w:hAnsi="Times New Roman" w:cs="Times New Roman"/>
          <w:color w:val="222222"/>
        </w:rPr>
        <w:t>«</w:t>
      </w:r>
      <w:r w:rsidRPr="009337F1">
        <w:rPr>
          <w:rFonts w:ascii="Times New Roman" w:eastAsia="Calibri" w:hAnsi="Times New Roman" w:cs="Times New Roman"/>
        </w:rPr>
        <w:t>Abre mis ojos, y miraré las maravillas de tu ley</w:t>
      </w:r>
      <w:r w:rsidRPr="009337F1">
        <w:rPr>
          <w:rFonts w:ascii="Times New Roman" w:eastAsia="Times New Roman" w:hAnsi="Times New Roman" w:cs="Times New Roman"/>
          <w:color w:val="222222"/>
        </w:rPr>
        <w:t>»</w:t>
      </w:r>
      <w:r w:rsidR="004F3F23" w:rsidRPr="009337F1">
        <w:rPr>
          <w:rFonts w:ascii="Times New Roman" w:eastAsia="Times New Roman" w:hAnsi="Times New Roman" w:cs="Times New Roman"/>
          <w:color w:val="222222"/>
        </w:rPr>
        <w:t>.</w:t>
      </w:r>
    </w:p>
    <w:p w:rsidR="00050C55" w:rsidRPr="009337F1" w:rsidRDefault="00AB06F4" w:rsidP="00A94498">
      <w:pPr>
        <w:pStyle w:val="normal0"/>
        <w:numPr>
          <w:ilvl w:val="0"/>
          <w:numId w:val="3"/>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Toma suficiente tiempo para pensar. Algunas veces en la mañana lo</w:t>
      </w:r>
      <w:r w:rsidR="004F3F23" w:rsidRPr="009337F1">
        <w:rPr>
          <w:rFonts w:ascii="Times New Roman" w:eastAsia="Calibri" w:hAnsi="Times New Roman" w:cs="Times New Roman"/>
        </w:rPr>
        <w:t xml:space="preserve">s niños están gritando y no dormiste lo suficiente </w:t>
      </w:r>
      <w:r w:rsidRPr="009337F1">
        <w:rPr>
          <w:rFonts w:ascii="Times New Roman" w:eastAsia="Calibri" w:hAnsi="Times New Roman" w:cs="Times New Roman"/>
        </w:rPr>
        <w:t xml:space="preserve">y sólo puedes tomar unos pocos minutos para la palabra de Dios y la oración. ¡Eso está bien! Pero planifica por lo menos normalmente tener tiempo suficiente para dejar que la palabra de Dios haga peso en tu corazón. </w:t>
      </w:r>
    </w:p>
    <w:p w:rsidR="00050C55" w:rsidRPr="009337F1" w:rsidRDefault="00AB06F4" w:rsidP="00A94498">
      <w:pPr>
        <w:pStyle w:val="normal0"/>
        <w:numPr>
          <w:ilvl w:val="0"/>
          <w:numId w:val="3"/>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Escribe. Muchos de nosotros, pensamos mejor cuando escribimos. Escribe lo que est</w:t>
      </w:r>
      <w:r w:rsidR="004F3F23" w:rsidRPr="009337F1">
        <w:rPr>
          <w:rFonts w:ascii="Times New Roman" w:eastAsia="Calibri" w:hAnsi="Times New Roman" w:cs="Times New Roman"/>
        </w:rPr>
        <w:t>ás pensando mientras lo estás pen</w:t>
      </w:r>
      <w:r w:rsidRPr="009337F1">
        <w:rPr>
          <w:rFonts w:ascii="Times New Roman" w:eastAsia="Calibri" w:hAnsi="Times New Roman" w:cs="Times New Roman"/>
        </w:rPr>
        <w:t>sando.</w:t>
      </w:r>
    </w:p>
    <w:p w:rsidR="00050C55" w:rsidRPr="009337F1" w:rsidRDefault="00AB06F4" w:rsidP="00A94498">
      <w:pPr>
        <w:pStyle w:val="normal0"/>
        <w:numPr>
          <w:ilvl w:val="0"/>
          <w:numId w:val="3"/>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lastRenderedPageBreak/>
        <w:t>Habla. Con algui</w:t>
      </w:r>
      <w:r w:rsidR="004F3F23" w:rsidRPr="009337F1">
        <w:rPr>
          <w:rFonts w:ascii="Times New Roman" w:eastAsia="Calibri" w:hAnsi="Times New Roman" w:cs="Times New Roman"/>
        </w:rPr>
        <w:t>en más. Espero que lo que piense</w:t>
      </w:r>
      <w:r w:rsidRPr="009337F1">
        <w:rPr>
          <w:rFonts w:ascii="Times New Roman" w:eastAsia="Calibri" w:hAnsi="Times New Roman" w:cs="Times New Roman"/>
        </w:rPr>
        <w:t>s en tu estudio bíblico de la palabra de Dios sea un tema de conversación regular con tu cónyuge, tus hijos, y tus amigos cristianos. Invítalos a ayudarte a aplicar la palabra de Dios a tu vida.</w:t>
      </w:r>
    </w:p>
    <w:p w:rsidR="00050C55" w:rsidRPr="009337F1" w:rsidRDefault="00AB06F4" w:rsidP="00A94498">
      <w:pPr>
        <w:pStyle w:val="normal0"/>
        <w:numPr>
          <w:ilvl w:val="0"/>
          <w:numId w:val="3"/>
        </w:numPr>
        <w:spacing w:after="0" w:line="360" w:lineRule="auto"/>
        <w:ind w:hanging="360"/>
        <w:contextualSpacing/>
        <w:jc w:val="both"/>
        <w:rPr>
          <w:rFonts w:ascii="Times New Roman" w:eastAsia="Calibri" w:hAnsi="Times New Roman" w:cs="Times New Roman"/>
        </w:rPr>
      </w:pPr>
      <w:r w:rsidRPr="009337F1">
        <w:rPr>
          <w:rFonts w:ascii="Times New Roman" w:eastAsia="Calibri" w:hAnsi="Times New Roman" w:cs="Times New Roman"/>
        </w:rPr>
        <w:t>Escucha. Algunas veces después de haber pasado tiempo en el texto por cuenta propia, puede ser bueno escuchar lo que alguien más piensa al respecto. Las prédicas son normalmente lo mejor para esto. Puedes descargar los sermones de la página web de nuestra iglesia o de otros lug</w:t>
      </w:r>
      <w:r w:rsidR="00A53F97" w:rsidRPr="009337F1">
        <w:rPr>
          <w:rFonts w:ascii="Times New Roman" w:eastAsia="Calibri" w:hAnsi="Times New Roman" w:cs="Times New Roman"/>
        </w:rPr>
        <w:t>ares en línea confiables</w:t>
      </w:r>
      <w:r w:rsidRPr="009337F1">
        <w:rPr>
          <w:rFonts w:ascii="Times New Roman" w:eastAsia="Calibri" w:hAnsi="Times New Roman" w:cs="Times New Roman"/>
        </w:rPr>
        <w:t>. O puedes compra</w:t>
      </w:r>
      <w:r w:rsidR="00A53F97" w:rsidRPr="009337F1">
        <w:rPr>
          <w:rFonts w:ascii="Times New Roman" w:eastAsia="Calibri" w:hAnsi="Times New Roman" w:cs="Times New Roman"/>
        </w:rPr>
        <w:t>r sermones impresos de</w:t>
      </w:r>
      <w:r w:rsidRPr="009337F1">
        <w:rPr>
          <w:rFonts w:ascii="Times New Roman" w:eastAsia="Calibri" w:hAnsi="Times New Roman" w:cs="Times New Roman"/>
        </w:rPr>
        <w:t xml:space="preserve"> pastores en los que confíes. Otro buen recurso es un libro devocional pasaje-a-pasaje como el de </w:t>
      </w:r>
      <w:r w:rsidRPr="009337F1">
        <w:rPr>
          <w:rFonts w:ascii="Times New Roman" w:eastAsia="Calibri" w:hAnsi="Times New Roman" w:cs="Times New Roman"/>
          <w:i/>
        </w:rPr>
        <w:t xml:space="preserve">Morning and Evening [Mañana y Tarde] </w:t>
      </w:r>
      <w:r w:rsidRPr="009337F1">
        <w:rPr>
          <w:rFonts w:ascii="Times New Roman" w:eastAsia="Calibri" w:hAnsi="Times New Roman" w:cs="Times New Roman"/>
        </w:rPr>
        <w:t xml:space="preserve">de C.H. Spurgeon o </w:t>
      </w:r>
      <w:r w:rsidR="008E1179">
        <w:rPr>
          <w:rFonts w:ascii="Times New Roman" w:eastAsia="Calibri" w:hAnsi="Times New Roman" w:cs="Times New Roman"/>
          <w:i/>
        </w:rPr>
        <w:t>For the Love of God [Por Amor a</w:t>
      </w:r>
      <w:r w:rsidRPr="009337F1">
        <w:rPr>
          <w:rFonts w:ascii="Times New Roman" w:eastAsia="Calibri" w:hAnsi="Times New Roman" w:cs="Times New Roman"/>
          <w:i/>
        </w:rPr>
        <w:t xml:space="preserve"> Dios] </w:t>
      </w:r>
      <w:r w:rsidRPr="009337F1">
        <w:rPr>
          <w:rFonts w:ascii="Times New Roman" w:eastAsia="Calibri" w:hAnsi="Times New Roman" w:cs="Times New Roman"/>
        </w:rPr>
        <w:t>de D.A. Carson.</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i/>
        </w:rPr>
        <w:t>¿Cuáles son las cosas que has encontrado más útiles para aplicar la Escritura a tu vida?</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rPr>
        <w:t>Ejemplo</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OK. Dicho eso, tom</w:t>
      </w:r>
      <w:r w:rsidR="008A74B4" w:rsidRPr="009337F1">
        <w:rPr>
          <w:rFonts w:ascii="Times New Roman" w:eastAsia="Calibri" w:hAnsi="Times New Roman" w:cs="Times New Roman"/>
        </w:rPr>
        <w:t xml:space="preserve">emos el resto de nuestro tiempo </w:t>
      </w:r>
      <w:r w:rsidRPr="009337F1">
        <w:rPr>
          <w:rFonts w:ascii="Times New Roman" w:eastAsia="Calibri" w:hAnsi="Times New Roman" w:cs="Times New Roman"/>
        </w:rPr>
        <w:t xml:space="preserve">para </w:t>
      </w:r>
      <w:r w:rsidR="00A53F97" w:rsidRPr="009337F1">
        <w:rPr>
          <w:rFonts w:ascii="Times New Roman" w:eastAsia="Calibri" w:hAnsi="Times New Roman" w:cs="Times New Roman"/>
        </w:rPr>
        <w:t xml:space="preserve">juntos </w:t>
      </w:r>
      <w:r w:rsidRPr="009337F1">
        <w:rPr>
          <w:rFonts w:ascii="Times New Roman" w:eastAsia="Calibri" w:hAnsi="Times New Roman" w:cs="Times New Roman"/>
        </w:rPr>
        <w:t>estudiar un pasaje de Filipenses. Lo verás en tu folleto.</w:t>
      </w:r>
    </w:p>
    <w:p w:rsidR="00050C55" w:rsidRPr="009337F1" w:rsidRDefault="00050C55" w:rsidP="00A94498">
      <w:pPr>
        <w:pStyle w:val="normal0"/>
        <w:spacing w:after="0" w:line="360" w:lineRule="auto"/>
        <w:jc w:val="both"/>
        <w:rPr>
          <w:rFonts w:ascii="Times New Roman" w:hAnsi="Times New Roman" w:cs="Times New Roman"/>
        </w:rPr>
      </w:pPr>
      <w:bookmarkStart w:id="0" w:name="_gjdgxs" w:colFirst="0" w:colLast="0"/>
      <w:bookmarkEnd w:id="0"/>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[Algunas notas para ti están abajo]</w:t>
      </w:r>
    </w:p>
    <w:p w:rsidR="00050C55" w:rsidRPr="009337F1" w:rsidRDefault="00050C55" w:rsidP="00A94498">
      <w:pPr>
        <w:pStyle w:val="normal0"/>
        <w:spacing w:after="0" w:line="360" w:lineRule="auto"/>
        <w:jc w:val="both"/>
        <w:rPr>
          <w:rFonts w:ascii="Times New Roman" w:hAnsi="Times New Roman" w:cs="Times New Roman"/>
        </w:rPr>
      </w:pP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Ora</w:t>
      </w: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Lee el pasaje</w:t>
      </w: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 xml:space="preserve">Contexto (¡ve rápidamente!) – vamos a profundizar más en la sección 3 de la clase </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¿Género? – Una epístola</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¿Autor? – El apóstol Pablo</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¿Audiencia? – La iglesia de Filipo</w:t>
      </w:r>
      <w:r w:rsidR="00A53F97" w:rsidRPr="009337F1">
        <w:rPr>
          <w:rFonts w:ascii="Times New Roman" w:eastAsia="Calibri" w:hAnsi="Times New Roman" w:cs="Times New Roman"/>
        </w:rPr>
        <w:t>s</w:t>
      </w:r>
      <w:r w:rsidRPr="009337F1">
        <w:rPr>
          <w:rFonts w:ascii="Times New Roman" w:eastAsia="Calibri" w:hAnsi="Times New Roman" w:cs="Times New Roman"/>
        </w:rPr>
        <w:t xml:space="preserve"> – pueblo en Macedonia (actualmente Grecia)</w:t>
      </w:r>
    </w:p>
    <w:p w:rsidR="00050C55" w:rsidRPr="009337F1" w:rsidRDefault="00AB06F4" w:rsidP="00A94498">
      <w:pPr>
        <w:pStyle w:val="normal0"/>
        <w:numPr>
          <w:ilvl w:val="2"/>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Vemos la formación de esta iglesia en Hechos 16 y Pablo los visita nuevamente en su 3</w:t>
      </w:r>
      <w:r w:rsidRPr="009337F1">
        <w:rPr>
          <w:rFonts w:ascii="Times New Roman" w:eastAsia="Calibri" w:hAnsi="Times New Roman" w:cs="Times New Roman"/>
          <w:vertAlign w:val="superscript"/>
        </w:rPr>
        <w:t>er</w:t>
      </w:r>
      <w:r w:rsidRPr="009337F1">
        <w:rPr>
          <w:rFonts w:ascii="Times New Roman" w:eastAsia="Calibri" w:hAnsi="Times New Roman" w:cs="Times New Roman"/>
        </w:rPr>
        <w:t xml:space="preserve"> viaje misionero en Hechos 20</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Parte agradecimiento, parte exhortación/advertencia, y parte planes esperanzadores</w:t>
      </w:r>
    </w:p>
    <w:p w:rsidR="00050C55" w:rsidRPr="009337F1" w:rsidRDefault="00A53F97"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Ubica</w:t>
      </w:r>
      <w:r w:rsidR="00AB06F4" w:rsidRPr="009337F1">
        <w:rPr>
          <w:rFonts w:ascii="Times New Roman" w:eastAsia="Calibri" w:hAnsi="Times New Roman" w:cs="Times New Roman"/>
        </w:rPr>
        <w:t xml:space="preserve"> nuestra pasaje dentro de la carta</w:t>
      </w:r>
    </w:p>
    <w:p w:rsidR="00050C55" w:rsidRPr="009337F1" w:rsidRDefault="00AB06F4" w:rsidP="00A94498">
      <w:pPr>
        <w:pStyle w:val="normal0"/>
        <w:numPr>
          <w:ilvl w:val="2"/>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¿Qué se ha dicho en el capítulo 2?</w:t>
      </w:r>
    </w:p>
    <w:p w:rsidR="00050C55" w:rsidRPr="009337F1" w:rsidRDefault="00AB06F4" w:rsidP="00A94498">
      <w:pPr>
        <w:pStyle w:val="normal0"/>
        <w:numPr>
          <w:ilvl w:val="3"/>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 xml:space="preserve">Cristo se humilló a sí mismo y así </w:t>
      </w:r>
      <w:r w:rsidR="00A53F97" w:rsidRPr="009337F1">
        <w:rPr>
          <w:rFonts w:ascii="Times New Roman" w:eastAsia="Calibri" w:hAnsi="Times New Roman" w:cs="Times New Roman"/>
        </w:rPr>
        <w:t xml:space="preserve">también nosotros deberíamos </w:t>
      </w:r>
      <w:r w:rsidRPr="009337F1">
        <w:rPr>
          <w:rFonts w:ascii="Times New Roman" w:eastAsia="Calibri" w:hAnsi="Times New Roman" w:cs="Times New Roman"/>
        </w:rPr>
        <w:t>humillarnos – 2.5</w:t>
      </w: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rPr>
        <w:lastRenderedPageBreak/>
        <w:t>Observación – 5 Preguntas Esenciales – ¿Qué observas? ¿Dónde lo observas?</w:t>
      </w: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w:t>
      </w:r>
      <w:r w:rsidRPr="009337F1">
        <w:rPr>
          <w:rFonts w:ascii="Times New Roman" w:eastAsia="Calibri" w:hAnsi="Times New Roman" w:cs="Times New Roman"/>
          <w:b/>
        </w:rPr>
        <w:t>Quiénes</w:t>
      </w:r>
      <w:r w:rsidRPr="009337F1">
        <w:rPr>
          <w:rFonts w:ascii="Times New Roman" w:eastAsia="Calibri" w:hAnsi="Times New Roman" w:cs="Times New Roman"/>
        </w:rPr>
        <w:t xml:space="preserve"> son las personas más importantes en este pasaje?</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b/>
        </w:rPr>
      </w:pPr>
      <w:r w:rsidRPr="009337F1">
        <w:rPr>
          <w:rFonts w:ascii="Times New Roman" w:eastAsia="Calibri" w:hAnsi="Times New Roman" w:cs="Times New Roman"/>
          <w:b/>
        </w:rPr>
        <w:t>Pablo</w:t>
      </w:r>
      <w:r w:rsidRPr="009337F1">
        <w:rPr>
          <w:rFonts w:ascii="Times New Roman" w:eastAsia="Calibri" w:hAnsi="Times New Roman" w:cs="Times New Roman"/>
        </w:rPr>
        <w:t xml:space="preserve"> - triángulo, </w:t>
      </w:r>
      <w:r w:rsidRPr="009337F1">
        <w:rPr>
          <w:rFonts w:ascii="Times New Roman" w:eastAsia="Calibri" w:hAnsi="Times New Roman" w:cs="Times New Roman"/>
          <w:b/>
        </w:rPr>
        <w:t>Filipenses</w:t>
      </w:r>
      <w:r w:rsidRPr="009337F1">
        <w:rPr>
          <w:rFonts w:ascii="Times New Roman" w:eastAsia="Calibri" w:hAnsi="Times New Roman" w:cs="Times New Roman"/>
        </w:rPr>
        <w:t xml:space="preserve">– cuadrado, </w:t>
      </w:r>
      <w:r w:rsidRPr="009337F1">
        <w:rPr>
          <w:rFonts w:ascii="Times New Roman" w:eastAsia="Calibri" w:hAnsi="Times New Roman" w:cs="Times New Roman"/>
          <w:b/>
        </w:rPr>
        <w:t>Timoteo</w:t>
      </w:r>
      <w:r w:rsidRPr="009337F1">
        <w:rPr>
          <w:rFonts w:ascii="Times New Roman" w:eastAsia="Calibri" w:hAnsi="Times New Roman" w:cs="Times New Roman"/>
        </w:rPr>
        <w:t xml:space="preserve"> - círculo, </w:t>
      </w:r>
      <w:r w:rsidRPr="009337F1">
        <w:rPr>
          <w:rFonts w:ascii="Times New Roman" w:eastAsia="Calibri" w:hAnsi="Times New Roman" w:cs="Times New Roman"/>
          <w:b/>
        </w:rPr>
        <w:t>Epafrodito</w:t>
      </w:r>
      <w:r w:rsidRPr="009337F1">
        <w:rPr>
          <w:rFonts w:ascii="Times New Roman" w:eastAsia="Calibri" w:hAnsi="Times New Roman" w:cs="Times New Roman"/>
        </w:rPr>
        <w:t xml:space="preserve"> – círculo con línea ondulada</w:t>
      </w:r>
    </w:p>
    <w:p w:rsidR="00050C55" w:rsidRPr="009337F1" w:rsidRDefault="00A53F97" w:rsidP="00A94498">
      <w:pPr>
        <w:pStyle w:val="normal0"/>
        <w:numPr>
          <w:ilvl w:val="1"/>
          <w:numId w:val="4"/>
        </w:numPr>
        <w:spacing w:after="0" w:line="360" w:lineRule="auto"/>
        <w:ind w:hanging="360"/>
        <w:jc w:val="both"/>
        <w:rPr>
          <w:rFonts w:ascii="Times New Roman" w:hAnsi="Times New Roman" w:cs="Times New Roman"/>
          <w:b/>
        </w:rPr>
      </w:pPr>
      <w:r w:rsidRPr="009337F1">
        <w:rPr>
          <w:rFonts w:ascii="Times New Roman" w:eastAsia="Times New Roman" w:hAnsi="Times New Roman" w:cs="Times New Roman"/>
          <w:color w:val="222222"/>
        </w:rPr>
        <w:t>¿«</w:t>
      </w:r>
      <w:r w:rsidR="00AB06F4" w:rsidRPr="009337F1">
        <w:rPr>
          <w:rFonts w:ascii="Times New Roman" w:eastAsia="Calibri" w:hAnsi="Times New Roman" w:cs="Times New Roman"/>
          <w:b/>
        </w:rPr>
        <w:t>todos</w:t>
      </w:r>
      <w:r w:rsidRPr="009337F1">
        <w:rPr>
          <w:rFonts w:ascii="Times New Roman" w:eastAsia="Times New Roman" w:hAnsi="Times New Roman" w:cs="Times New Roman"/>
          <w:color w:val="222222"/>
        </w:rPr>
        <w:t>»</w:t>
      </w:r>
      <w:r w:rsidR="00AB06F4" w:rsidRPr="009337F1">
        <w:rPr>
          <w:rFonts w:ascii="Times New Roman" w:eastAsia="Calibri" w:hAnsi="Times New Roman" w:cs="Times New Roman"/>
        </w:rPr>
        <w:t xml:space="preserve"> v. </w:t>
      </w:r>
      <w:r w:rsidRPr="009337F1">
        <w:rPr>
          <w:rFonts w:ascii="Times New Roman" w:eastAsia="Calibri" w:hAnsi="Times New Roman" w:cs="Times New Roman"/>
        </w:rPr>
        <w:t xml:space="preserve">21? – algunos lo traducen como </w:t>
      </w:r>
      <w:r w:rsidRPr="009337F1">
        <w:rPr>
          <w:rFonts w:ascii="Times New Roman" w:eastAsia="Times New Roman" w:hAnsi="Times New Roman" w:cs="Times New Roman"/>
          <w:color w:val="222222"/>
        </w:rPr>
        <w:t>«</w:t>
      </w:r>
      <w:r w:rsidRPr="009337F1">
        <w:rPr>
          <w:rFonts w:ascii="Times New Roman" w:eastAsia="Calibri" w:hAnsi="Times New Roman" w:cs="Times New Roman"/>
        </w:rPr>
        <w:t>ellos</w:t>
      </w:r>
      <w:r w:rsidRPr="009337F1">
        <w:rPr>
          <w:rFonts w:ascii="Times New Roman" w:eastAsia="Times New Roman" w:hAnsi="Times New Roman" w:cs="Times New Roman"/>
          <w:color w:val="222222"/>
        </w:rPr>
        <w:t>»</w:t>
      </w:r>
      <w:r w:rsidR="00AB06F4" w:rsidRPr="009337F1">
        <w:rPr>
          <w:rFonts w:ascii="Times New Roman" w:eastAsia="Calibri" w:hAnsi="Times New Roman" w:cs="Times New Roman"/>
        </w:rPr>
        <w:t xml:space="preserve"> – quizá  - predicadores egoístas y ambiciosos - 1:15-16 u oponentes – v. 28</w:t>
      </w: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w:t>
      </w:r>
      <w:r w:rsidRPr="009337F1">
        <w:rPr>
          <w:rFonts w:ascii="Times New Roman" w:eastAsia="Calibri" w:hAnsi="Times New Roman" w:cs="Times New Roman"/>
          <w:b/>
        </w:rPr>
        <w:t>Qué</w:t>
      </w:r>
      <w:r w:rsidRPr="009337F1">
        <w:rPr>
          <w:rFonts w:ascii="Times New Roman" w:eastAsia="Calibri" w:hAnsi="Times New Roman" w:cs="Times New Roman"/>
        </w:rPr>
        <w:t xml:space="preserve"> es lo que está pasando en nuestro pasaje? (Piensa en las circunstancias)</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Pablo quería enviar a Timoteo a los Filipenses (19)</w:t>
      </w:r>
    </w:p>
    <w:p w:rsidR="00050C55" w:rsidRPr="009337F1" w:rsidRDefault="00A53F97" w:rsidP="00A94498">
      <w:pPr>
        <w:pStyle w:val="normal0"/>
        <w:numPr>
          <w:ilvl w:val="2"/>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Pablo lo elogia</w:t>
      </w:r>
      <w:r w:rsidR="00AB06F4" w:rsidRPr="009337F1">
        <w:rPr>
          <w:rFonts w:ascii="Times New Roman" w:eastAsia="Calibri" w:hAnsi="Times New Roman" w:cs="Times New Roman"/>
        </w:rPr>
        <w:t xml:space="preserve"> (20)</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Pablo envía de vuelta a Epafrodito (25)</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Paul desea visitar</w:t>
      </w:r>
      <w:r w:rsidR="00186E9F" w:rsidRPr="009337F1">
        <w:rPr>
          <w:rFonts w:ascii="Times New Roman" w:eastAsia="Calibri" w:hAnsi="Times New Roman" w:cs="Times New Roman"/>
        </w:rPr>
        <w:t>les</w:t>
      </w:r>
      <w:r w:rsidRPr="009337F1">
        <w:rPr>
          <w:rFonts w:ascii="Times New Roman" w:eastAsia="Calibri" w:hAnsi="Times New Roman" w:cs="Times New Roman"/>
        </w:rPr>
        <w:t xml:space="preserve"> (24) – en los capítulos 1 y 2 él parece estar seguro de que será liberado</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Epafrodito estaba enfermo pero ahora se encuentra mejor (26)</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 xml:space="preserve">¿Qué ocurre al final del v. 23 – </w:t>
      </w:r>
      <w:r w:rsidRPr="009337F1">
        <w:rPr>
          <w:rFonts w:ascii="Times New Roman" w:eastAsia="Times New Roman" w:hAnsi="Times New Roman" w:cs="Times New Roman"/>
          <w:color w:val="222222"/>
        </w:rPr>
        <w:t>«</w:t>
      </w:r>
      <w:r w:rsidRPr="009337F1">
        <w:rPr>
          <w:rFonts w:ascii="Times New Roman" w:eastAsia="Calibri" w:hAnsi="Times New Roman" w:cs="Times New Roman"/>
        </w:rPr>
        <w:t>luego que yo vea cómo van mis asuntos</w:t>
      </w:r>
      <w:r w:rsidRPr="009337F1">
        <w:rPr>
          <w:rFonts w:ascii="Times New Roman" w:eastAsia="Times New Roman" w:hAnsi="Times New Roman" w:cs="Times New Roman"/>
          <w:color w:val="222222"/>
        </w:rPr>
        <w:t>»</w:t>
      </w:r>
      <w:r w:rsidRPr="009337F1">
        <w:rPr>
          <w:rFonts w:ascii="Times New Roman" w:eastAsia="Calibri" w:hAnsi="Times New Roman" w:cs="Times New Roman"/>
        </w:rPr>
        <w:t>?</w:t>
      </w: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w:t>
      </w:r>
      <w:r w:rsidRPr="009337F1">
        <w:rPr>
          <w:rFonts w:ascii="Times New Roman" w:eastAsia="Calibri" w:hAnsi="Times New Roman" w:cs="Times New Roman"/>
          <w:b/>
        </w:rPr>
        <w:t xml:space="preserve">Cuándo </w:t>
      </w:r>
      <w:r w:rsidRPr="009337F1">
        <w:rPr>
          <w:rFonts w:ascii="Times New Roman" w:eastAsia="Calibri" w:hAnsi="Times New Roman" w:cs="Times New Roman"/>
        </w:rPr>
        <w:t>ocurren estas cosas?</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Después de que la iglesia había sido establecida</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Después de que Epafrodito visita a Pablo</w:t>
      </w: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w:t>
      </w:r>
      <w:r w:rsidRPr="009337F1">
        <w:rPr>
          <w:rFonts w:ascii="Times New Roman" w:eastAsia="Calibri" w:hAnsi="Times New Roman" w:cs="Times New Roman"/>
          <w:b/>
        </w:rPr>
        <w:t>Dónde</w:t>
      </w:r>
      <w:r w:rsidR="00A53F97" w:rsidRPr="009337F1">
        <w:rPr>
          <w:rFonts w:ascii="Times New Roman" w:eastAsia="Calibri" w:hAnsi="Times New Roman" w:cs="Times New Roman"/>
        </w:rPr>
        <w:t xml:space="preserve"> están ellos</w:t>
      </w:r>
      <w:r w:rsidRPr="009337F1">
        <w:rPr>
          <w:rFonts w:ascii="Times New Roman" w:eastAsia="Calibri" w:hAnsi="Times New Roman" w:cs="Times New Roman"/>
        </w:rPr>
        <w:t xml:space="preserve"> según el texto?</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Pablo todavía está preso (23)</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Timoteo está con Pablo</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Epafrodito parece ser el mensajero en tránsito</w:t>
      </w:r>
    </w:p>
    <w:p w:rsidR="00050C55" w:rsidRPr="009337F1" w:rsidRDefault="00AB06F4" w:rsidP="00A94498">
      <w:pPr>
        <w:pStyle w:val="normal0"/>
        <w:numPr>
          <w:ilvl w:val="0"/>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w:t>
      </w:r>
      <w:r w:rsidRPr="009337F1">
        <w:rPr>
          <w:rFonts w:ascii="Times New Roman" w:eastAsia="Calibri" w:hAnsi="Times New Roman" w:cs="Times New Roman"/>
          <w:b/>
        </w:rPr>
        <w:t>Por qué</w:t>
      </w:r>
      <w:r w:rsidRPr="009337F1">
        <w:rPr>
          <w:rFonts w:ascii="Times New Roman" w:eastAsia="Calibri" w:hAnsi="Times New Roman" w:cs="Times New Roman"/>
        </w:rPr>
        <w:t xml:space="preserve"> Pablo escribe esta parte de la carta? ¿Cuáles son sus motivaciones, sus propósitos? ¿</w:t>
      </w:r>
      <w:r w:rsidRPr="009337F1">
        <w:rPr>
          <w:rFonts w:ascii="Times New Roman" w:eastAsia="Calibri" w:hAnsi="Times New Roman" w:cs="Times New Roman"/>
          <w:b/>
        </w:rPr>
        <w:t xml:space="preserve">Por qué </w:t>
      </w:r>
      <w:r w:rsidR="00E46E85" w:rsidRPr="009337F1">
        <w:rPr>
          <w:rFonts w:ascii="Times New Roman" w:eastAsia="Calibri" w:hAnsi="Times New Roman" w:cs="Times New Roman"/>
        </w:rPr>
        <w:t>todo este envío y salida</w:t>
      </w:r>
      <w:r w:rsidRPr="009337F1">
        <w:rPr>
          <w:rFonts w:ascii="Times New Roman" w:eastAsia="Calibri" w:hAnsi="Times New Roman" w:cs="Times New Roman"/>
        </w:rPr>
        <w:t>?–con la pregunta Por qué comenzamos a entrar en la interpretación.</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Él quiere saber cómo le estaba yendo a los Filipenses a través de Timoteo lo cual le produciría mucho ánimo (19).</w:t>
      </w:r>
    </w:p>
    <w:p w:rsidR="00050C55" w:rsidRPr="009337F1" w:rsidRDefault="00E46E85"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Él encomienda</w:t>
      </w:r>
      <w:r w:rsidR="00AB06F4" w:rsidRPr="009337F1">
        <w:rPr>
          <w:rFonts w:ascii="Times New Roman" w:eastAsia="Calibri" w:hAnsi="Times New Roman" w:cs="Times New Roman"/>
        </w:rPr>
        <w:t xml:space="preserve"> a Timoteo a los Filipenses</w:t>
      </w:r>
    </w:p>
    <w:p w:rsidR="00050C55" w:rsidRPr="009337F1" w:rsidRDefault="00AB06F4" w:rsidP="00A94498">
      <w:pPr>
        <w:pStyle w:val="normal0"/>
        <w:numPr>
          <w:ilvl w:val="2"/>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Él se preocupa (20)</w:t>
      </w:r>
    </w:p>
    <w:p w:rsidR="00050C55" w:rsidRPr="009337F1" w:rsidRDefault="00AB06F4" w:rsidP="00A94498">
      <w:pPr>
        <w:pStyle w:val="normal0"/>
        <w:numPr>
          <w:ilvl w:val="2"/>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 xml:space="preserve">Él es confiable (22) </w:t>
      </w:r>
      <w:r w:rsidR="00E46E85" w:rsidRPr="009337F1">
        <w:rPr>
          <w:rFonts w:ascii="Times New Roman" w:eastAsia="Calibri" w:hAnsi="Times New Roman" w:cs="Times New Roman"/>
        </w:rPr>
        <w:t xml:space="preserve">a diferencia de </w:t>
      </w:r>
      <w:r w:rsidRPr="009337F1">
        <w:rPr>
          <w:rFonts w:ascii="Times New Roman" w:eastAsia="Calibri" w:hAnsi="Times New Roman" w:cs="Times New Roman"/>
        </w:rPr>
        <w:t>otros (21)</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Él les ama y desea verles (24)</w:t>
      </w:r>
    </w:p>
    <w:p w:rsidR="00050C55" w:rsidRPr="009337F1" w:rsidRDefault="00E46E85"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Para agradecer y encomendar</w:t>
      </w:r>
      <w:r w:rsidR="00AB06F4" w:rsidRPr="009337F1">
        <w:rPr>
          <w:rFonts w:ascii="Times New Roman" w:eastAsia="Calibri" w:hAnsi="Times New Roman" w:cs="Times New Roman"/>
        </w:rPr>
        <w:t xml:space="preserve"> a Epafrodito (25)</w:t>
      </w:r>
    </w:p>
    <w:p w:rsidR="00050C55" w:rsidRPr="009337F1"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Para explicar que Epafrodito está bien - se había enfermado, pero está bien ahora (27)</w:t>
      </w:r>
    </w:p>
    <w:p w:rsidR="00050C55" w:rsidRPr="00A94498" w:rsidRDefault="00AB06F4" w:rsidP="00A94498">
      <w:pPr>
        <w:pStyle w:val="normal0"/>
        <w:numPr>
          <w:ilvl w:val="1"/>
          <w:numId w:val="4"/>
        </w:numPr>
        <w:spacing w:after="0" w:line="360" w:lineRule="auto"/>
        <w:ind w:hanging="360"/>
        <w:jc w:val="both"/>
        <w:rPr>
          <w:rFonts w:ascii="Times New Roman" w:hAnsi="Times New Roman" w:cs="Times New Roman"/>
        </w:rPr>
      </w:pPr>
      <w:r w:rsidRPr="009337F1">
        <w:rPr>
          <w:rFonts w:ascii="Times New Roman" w:eastAsia="Calibri" w:hAnsi="Times New Roman" w:cs="Times New Roman"/>
        </w:rPr>
        <w:t xml:space="preserve">Pablo y Epafrodito están </w:t>
      </w:r>
      <w:r w:rsidRPr="009337F1">
        <w:rPr>
          <w:rFonts w:ascii="Times New Roman" w:eastAsia="Calibri" w:hAnsi="Times New Roman" w:cs="Times New Roman"/>
          <w:u w:val="single"/>
        </w:rPr>
        <w:t>angustiados</w:t>
      </w:r>
      <w:r w:rsidRPr="009337F1">
        <w:rPr>
          <w:rFonts w:ascii="Times New Roman" w:eastAsia="Calibri" w:hAnsi="Times New Roman" w:cs="Times New Roman"/>
        </w:rPr>
        <w:t xml:space="preserve"> y </w:t>
      </w:r>
      <w:r w:rsidRPr="009337F1">
        <w:rPr>
          <w:rFonts w:ascii="Times New Roman" w:eastAsia="Calibri" w:hAnsi="Times New Roman" w:cs="Times New Roman"/>
          <w:u w:val="single"/>
        </w:rPr>
        <w:t>ansiosos</w:t>
      </w:r>
      <w:r w:rsidRPr="009337F1">
        <w:rPr>
          <w:rFonts w:ascii="Times New Roman" w:eastAsia="Calibri" w:hAnsi="Times New Roman" w:cs="Times New Roman"/>
        </w:rPr>
        <w:t xml:space="preserve"> (26, 28)</w:t>
      </w:r>
    </w:p>
    <w:p w:rsidR="00A94498" w:rsidRPr="009337F1" w:rsidRDefault="00A94498" w:rsidP="00A94498">
      <w:pPr>
        <w:pStyle w:val="normal0"/>
        <w:spacing w:after="0" w:line="360" w:lineRule="auto"/>
        <w:ind w:left="1080"/>
        <w:jc w:val="both"/>
        <w:rPr>
          <w:rFonts w:ascii="Times New Roman" w:hAnsi="Times New Roman" w:cs="Times New Roman"/>
        </w:rPr>
      </w:pPr>
    </w:p>
    <w:p w:rsidR="00A94498"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rPr>
        <w:lastRenderedPageBreak/>
        <w:t>Interpretación</w:t>
      </w: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¿Algo difícil? Quizá el versículo 21</w:t>
      </w:r>
    </w:p>
    <w:p w:rsidR="00050C55" w:rsidRPr="009337F1" w:rsidRDefault="00050C55" w:rsidP="00A94498">
      <w:pPr>
        <w:pStyle w:val="normal0"/>
        <w:spacing w:after="0" w:line="360" w:lineRule="auto"/>
        <w:jc w:val="both"/>
        <w:rPr>
          <w:rFonts w:ascii="Times New Roman" w:hAnsi="Times New Roman" w:cs="Times New Roman"/>
        </w:rPr>
      </w:pPr>
    </w:p>
    <w:p w:rsidR="00A94498"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b/>
        </w:rPr>
        <w:t>Aplicación</w:t>
      </w:r>
    </w:p>
    <w:p w:rsidR="00A94498"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¿Qué podemos aprender de este pasaje?</w:t>
      </w:r>
    </w:p>
    <w:p w:rsidR="00A94498"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Nota el cuidado y la preocupación por el otro.</w:t>
      </w:r>
    </w:p>
    <w:p w:rsidR="00050C55" w:rsidRPr="009337F1" w:rsidRDefault="00AB06F4" w:rsidP="00A94498">
      <w:pPr>
        <w:pStyle w:val="normal0"/>
        <w:spacing w:after="0" w:line="360" w:lineRule="auto"/>
        <w:jc w:val="both"/>
        <w:rPr>
          <w:rFonts w:ascii="Times New Roman" w:hAnsi="Times New Roman" w:cs="Times New Roman"/>
        </w:rPr>
      </w:pPr>
      <w:r w:rsidRPr="009337F1">
        <w:rPr>
          <w:rFonts w:ascii="Times New Roman" w:eastAsia="Calibri" w:hAnsi="Times New Roman" w:cs="Times New Roman"/>
        </w:rPr>
        <w:t>Nota la generosidad.</w:t>
      </w:r>
    </w:p>
    <w:p w:rsidR="00050C55" w:rsidRDefault="00050C55" w:rsidP="00A94498">
      <w:pPr>
        <w:pStyle w:val="normal0"/>
        <w:spacing w:after="0"/>
        <w:rPr>
          <w:rFonts w:ascii="Times New Roman" w:hAnsi="Times New Roman" w:cs="Times New Roman"/>
        </w:rPr>
      </w:pPr>
    </w:p>
    <w:p w:rsidR="00A94498" w:rsidRPr="00DD09EA" w:rsidRDefault="00A94498" w:rsidP="00A94498">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Primera edición en español: 2019</w:t>
      </w:r>
    </w:p>
    <w:p w:rsidR="00A94498" w:rsidRPr="004B2F79" w:rsidRDefault="00A94498" w:rsidP="00A94498">
      <w:pPr>
        <w:shd w:val="clear" w:color="auto" w:fill="FFFFFF"/>
        <w:spacing w:after="0"/>
        <w:rPr>
          <w:rFonts w:ascii="Times New Roman" w:hAnsi="Times New Roman"/>
          <w:color w:val="222222"/>
          <w:sz w:val="16"/>
          <w:szCs w:val="16"/>
        </w:rPr>
      </w:pPr>
      <w:r w:rsidRPr="00DD09EA">
        <w:rPr>
          <w:rFonts w:ascii="Times New Roman" w:hAnsi="Times New Roman"/>
          <w:color w:val="191919"/>
          <w:sz w:val="16"/>
          <w:szCs w:val="16"/>
        </w:rPr>
        <w:t>Copyright © 2019 por 9Marks para esta versión española</w:t>
      </w:r>
    </w:p>
    <w:p w:rsidR="00A94498" w:rsidRPr="009337F1" w:rsidRDefault="00A94498" w:rsidP="00A94498">
      <w:pPr>
        <w:pStyle w:val="normal0"/>
        <w:spacing w:after="0"/>
        <w:rPr>
          <w:rFonts w:ascii="Times New Roman" w:hAnsi="Times New Roman" w:cs="Times New Roman"/>
        </w:rPr>
      </w:pPr>
    </w:p>
    <w:sectPr w:rsidR="00A94498" w:rsidRPr="009337F1" w:rsidSect="00050C55">
      <w:footerReference w:type="default" r:id="rId8"/>
      <w:pgSz w:w="12240" w:h="15840"/>
      <w:pgMar w:top="720" w:right="720" w:bottom="720" w:left="720"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AFD" w:rsidRDefault="00401AFD" w:rsidP="00050C55">
      <w:pPr>
        <w:spacing w:after="0"/>
      </w:pPr>
      <w:r>
        <w:separator/>
      </w:r>
    </w:p>
  </w:endnote>
  <w:endnote w:type="continuationSeparator" w:id="1">
    <w:p w:rsidR="00401AFD" w:rsidRDefault="00401AFD" w:rsidP="00050C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C55" w:rsidRDefault="00050C55">
    <w:pPr>
      <w:pStyle w:val="normal0"/>
      <w:tabs>
        <w:tab w:val="center" w:pos="4320"/>
        <w:tab w:val="right" w:pos="8640"/>
      </w:tabs>
      <w:spacing w:after="0"/>
      <w:jc w:val="right"/>
    </w:pPr>
  </w:p>
  <w:p w:rsidR="00050C55" w:rsidRDefault="00050C55">
    <w:pPr>
      <w:pStyle w:val="normal0"/>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AFD" w:rsidRDefault="00401AFD" w:rsidP="00050C55">
      <w:pPr>
        <w:spacing w:after="0"/>
      </w:pPr>
      <w:r>
        <w:separator/>
      </w:r>
    </w:p>
  </w:footnote>
  <w:footnote w:type="continuationSeparator" w:id="1">
    <w:p w:rsidR="00401AFD" w:rsidRDefault="00401AFD" w:rsidP="00050C5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AFF"/>
    <w:multiLevelType w:val="multilevel"/>
    <w:tmpl w:val="749CDEA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1A84000F"/>
    <w:multiLevelType w:val="multilevel"/>
    <w:tmpl w:val="E122677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nsid w:val="309A40BC"/>
    <w:multiLevelType w:val="multilevel"/>
    <w:tmpl w:val="60F620C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nsid w:val="6A411FB6"/>
    <w:multiLevelType w:val="multilevel"/>
    <w:tmpl w:val="902A35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050C55"/>
    <w:rsid w:val="00050C55"/>
    <w:rsid w:val="00082E93"/>
    <w:rsid w:val="00112CCB"/>
    <w:rsid w:val="00186E9F"/>
    <w:rsid w:val="0020387F"/>
    <w:rsid w:val="00401AFD"/>
    <w:rsid w:val="00405BC9"/>
    <w:rsid w:val="004F3F23"/>
    <w:rsid w:val="007E0F2A"/>
    <w:rsid w:val="008237E8"/>
    <w:rsid w:val="008A74B4"/>
    <w:rsid w:val="008B737E"/>
    <w:rsid w:val="008E1179"/>
    <w:rsid w:val="009337F1"/>
    <w:rsid w:val="00A53F97"/>
    <w:rsid w:val="00A94498"/>
    <w:rsid w:val="00AB06F4"/>
    <w:rsid w:val="00B310B8"/>
    <w:rsid w:val="00CB73B6"/>
    <w:rsid w:val="00D33638"/>
    <w:rsid w:val="00D46E1D"/>
    <w:rsid w:val="00D71CAB"/>
    <w:rsid w:val="00D94A20"/>
    <w:rsid w:val="00E14325"/>
    <w:rsid w:val="00E46E8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Cambria"/>
        <w:color w:val="000000"/>
        <w:sz w:val="24"/>
        <w:szCs w:val="24"/>
        <w:lang w:val="es-MX" w:eastAsia="es-MX" w:bidi="ar-SA"/>
      </w:rPr>
    </w:rPrDefault>
    <w:pPrDefault>
      <w:pPr>
        <w:widowControl w:val="0"/>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7E8"/>
  </w:style>
  <w:style w:type="paragraph" w:styleId="Ttulo1">
    <w:name w:val="heading 1"/>
    <w:basedOn w:val="normal0"/>
    <w:next w:val="normal0"/>
    <w:rsid w:val="00050C55"/>
    <w:pPr>
      <w:keepNext/>
      <w:keepLines/>
      <w:spacing w:before="480" w:after="120"/>
      <w:contextualSpacing/>
      <w:outlineLvl w:val="0"/>
    </w:pPr>
    <w:rPr>
      <w:b/>
      <w:sz w:val="48"/>
      <w:szCs w:val="48"/>
    </w:rPr>
  </w:style>
  <w:style w:type="paragraph" w:styleId="Ttulo2">
    <w:name w:val="heading 2"/>
    <w:basedOn w:val="normal0"/>
    <w:next w:val="normal0"/>
    <w:rsid w:val="00050C55"/>
    <w:pPr>
      <w:keepNext/>
      <w:keepLines/>
      <w:spacing w:before="360" w:after="80"/>
      <w:contextualSpacing/>
      <w:outlineLvl w:val="1"/>
    </w:pPr>
    <w:rPr>
      <w:b/>
      <w:sz w:val="36"/>
      <w:szCs w:val="36"/>
    </w:rPr>
  </w:style>
  <w:style w:type="paragraph" w:styleId="Ttulo3">
    <w:name w:val="heading 3"/>
    <w:basedOn w:val="normal0"/>
    <w:next w:val="normal0"/>
    <w:rsid w:val="00050C55"/>
    <w:pPr>
      <w:keepNext/>
      <w:keepLines/>
      <w:spacing w:before="280" w:after="80"/>
      <w:contextualSpacing/>
      <w:outlineLvl w:val="2"/>
    </w:pPr>
    <w:rPr>
      <w:b/>
      <w:sz w:val="28"/>
      <w:szCs w:val="28"/>
    </w:rPr>
  </w:style>
  <w:style w:type="paragraph" w:styleId="Ttulo4">
    <w:name w:val="heading 4"/>
    <w:basedOn w:val="normal0"/>
    <w:next w:val="normal0"/>
    <w:rsid w:val="00050C55"/>
    <w:pPr>
      <w:keepNext/>
      <w:keepLines/>
      <w:spacing w:before="240" w:after="40"/>
      <w:contextualSpacing/>
      <w:outlineLvl w:val="3"/>
    </w:pPr>
    <w:rPr>
      <w:b/>
    </w:rPr>
  </w:style>
  <w:style w:type="paragraph" w:styleId="Ttulo5">
    <w:name w:val="heading 5"/>
    <w:basedOn w:val="normal0"/>
    <w:next w:val="normal0"/>
    <w:rsid w:val="00050C55"/>
    <w:pPr>
      <w:keepNext/>
      <w:keepLines/>
      <w:spacing w:before="220" w:after="40"/>
      <w:contextualSpacing/>
      <w:outlineLvl w:val="4"/>
    </w:pPr>
    <w:rPr>
      <w:b/>
      <w:sz w:val="22"/>
      <w:szCs w:val="22"/>
    </w:rPr>
  </w:style>
  <w:style w:type="paragraph" w:styleId="Ttulo6">
    <w:name w:val="heading 6"/>
    <w:basedOn w:val="normal0"/>
    <w:next w:val="normal0"/>
    <w:rsid w:val="00050C55"/>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050C55"/>
  </w:style>
  <w:style w:type="table" w:customStyle="1" w:styleId="TableNormal">
    <w:name w:val="Table Normal"/>
    <w:rsid w:val="00050C55"/>
    <w:tblPr>
      <w:tblCellMar>
        <w:top w:w="0" w:type="dxa"/>
        <w:left w:w="0" w:type="dxa"/>
        <w:bottom w:w="0" w:type="dxa"/>
        <w:right w:w="0" w:type="dxa"/>
      </w:tblCellMar>
    </w:tblPr>
  </w:style>
  <w:style w:type="paragraph" w:styleId="Ttulo">
    <w:name w:val="Title"/>
    <w:basedOn w:val="normal0"/>
    <w:next w:val="normal0"/>
    <w:rsid w:val="00050C55"/>
    <w:pPr>
      <w:keepNext/>
      <w:keepLines/>
      <w:spacing w:before="480" w:after="120"/>
      <w:contextualSpacing/>
    </w:pPr>
    <w:rPr>
      <w:b/>
      <w:sz w:val="72"/>
      <w:szCs w:val="72"/>
    </w:rPr>
  </w:style>
  <w:style w:type="paragraph" w:styleId="Subttulo">
    <w:name w:val="Subtitle"/>
    <w:basedOn w:val="normal0"/>
    <w:next w:val="normal0"/>
    <w:rsid w:val="00050C55"/>
    <w:pPr>
      <w:keepNext/>
      <w:keepLines/>
      <w:spacing w:before="360" w:after="80"/>
      <w:contextualSpacing/>
    </w:pPr>
    <w:rPr>
      <w:rFonts w:ascii="Georgia" w:eastAsia="Georgia" w:hAnsi="Georgia" w:cs="Georgia"/>
      <w:i/>
      <w:color w:val="666666"/>
      <w:sz w:val="48"/>
      <w:szCs w:val="48"/>
    </w:rPr>
  </w:style>
  <w:style w:type="paragraph" w:styleId="Encabezado">
    <w:name w:val="header"/>
    <w:basedOn w:val="Normal"/>
    <w:link w:val="EncabezadoCar"/>
    <w:uiPriority w:val="99"/>
    <w:semiHidden/>
    <w:unhideWhenUsed/>
    <w:rsid w:val="00A94498"/>
    <w:pPr>
      <w:tabs>
        <w:tab w:val="center" w:pos="4252"/>
        <w:tab w:val="right" w:pos="8504"/>
      </w:tabs>
      <w:spacing w:after="0"/>
    </w:pPr>
  </w:style>
  <w:style w:type="character" w:customStyle="1" w:styleId="EncabezadoCar">
    <w:name w:val="Encabezado Car"/>
    <w:basedOn w:val="Fuentedeprrafopredeter"/>
    <w:link w:val="Encabezado"/>
    <w:uiPriority w:val="99"/>
    <w:semiHidden/>
    <w:rsid w:val="00A94498"/>
  </w:style>
  <w:style w:type="paragraph" w:styleId="Piedepgina">
    <w:name w:val="footer"/>
    <w:basedOn w:val="Normal"/>
    <w:link w:val="PiedepginaCar"/>
    <w:uiPriority w:val="99"/>
    <w:semiHidden/>
    <w:unhideWhenUsed/>
    <w:rsid w:val="00A94498"/>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A9449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1541</Words>
  <Characters>8479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Nazareth</cp:lastModifiedBy>
  <cp:revision>15</cp:revision>
  <dcterms:created xsi:type="dcterms:W3CDTF">2017-02-28T23:19:00Z</dcterms:created>
  <dcterms:modified xsi:type="dcterms:W3CDTF">2019-09-25T14:46:00Z</dcterms:modified>
</cp:coreProperties>
</file>