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DA" w:rsidRPr="005F5FDA" w:rsidRDefault="005F5FDA" w:rsidP="00E06CAD">
      <w:pPr>
        <w:pStyle w:val="Textoindependiente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b/>
          <w:i w:val="0"/>
          <w:szCs w:val="22"/>
          <w:lang w:val="es-ES"/>
        </w:rPr>
        <w:t xml:space="preserve">La comunión en el perdón: </w:t>
      </w:r>
      <w:r>
        <w:rPr>
          <w:rFonts w:asciiTheme="majorHAnsi" w:hAnsiTheme="majorHAnsi" w:cstheme="majorHAnsi"/>
          <w:b/>
          <w:i w:val="0"/>
          <w:szCs w:val="22"/>
          <w:lang w:val="es-ES"/>
        </w:rPr>
        <w:t>El amor extiende misericordia</w:t>
      </w:r>
    </w:p>
    <w:p w:rsidR="005F5FDA" w:rsidRPr="005F5FDA" w:rsidRDefault="005F5FDA" w:rsidP="00E06CAD">
      <w:pPr>
        <w:pStyle w:val="Textoindependiente"/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</w:p>
    <w:p w:rsidR="005F5FDA" w:rsidRPr="00537DC3" w:rsidRDefault="005F5FDA" w:rsidP="00E06CAD">
      <w:pPr>
        <w:pStyle w:val="Textoindependiente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i w:val="0"/>
          <w:szCs w:val="22"/>
          <w:lang w:val="es-ES"/>
        </w:rPr>
        <w:t>Perdona como el Señor te ha perdonado</w:t>
      </w:r>
      <w:r>
        <w:rPr>
          <w:rFonts w:asciiTheme="majorHAnsi" w:hAnsiTheme="majorHAnsi" w:cstheme="majorHAnsi"/>
          <w:i w:val="0"/>
          <w:szCs w:val="22"/>
          <w:lang w:val="es-ES"/>
        </w:rPr>
        <w:t xml:space="preserve"> (Colosenses</w:t>
      </w:r>
      <w:r w:rsidRPr="005F5FDA">
        <w:rPr>
          <w:rFonts w:asciiTheme="majorHAnsi" w:hAnsiTheme="majorHAnsi" w:cstheme="majorHAnsi"/>
          <w:i w:val="0"/>
          <w:szCs w:val="22"/>
          <w:lang w:val="es-ES"/>
        </w:rPr>
        <w:t xml:space="preserve"> 3:13)</w:t>
      </w:r>
      <w:r>
        <w:rPr>
          <w:rFonts w:asciiTheme="majorHAnsi" w:hAnsiTheme="majorHAnsi" w:cstheme="majorHAnsi"/>
          <w:i w:val="0"/>
          <w:szCs w:val="22"/>
          <w:lang w:val="es-ES"/>
        </w:rPr>
        <w:t>.</w:t>
      </w:r>
    </w:p>
    <w:p w:rsidR="005F5FDA" w:rsidRPr="00537DC3" w:rsidRDefault="005F5FDA" w:rsidP="00E06CAD">
      <w:pPr>
        <w:pStyle w:val="Textoindependiente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i w:val="0"/>
          <w:szCs w:val="22"/>
          <w:lang w:val="es-ES"/>
        </w:rPr>
        <w:t xml:space="preserve">No supongas los motivos – el </w:t>
      </w:r>
      <w:r>
        <w:rPr>
          <w:rFonts w:asciiTheme="majorHAnsi" w:hAnsiTheme="majorHAnsi" w:cstheme="majorHAnsi"/>
          <w:i w:val="0"/>
          <w:szCs w:val="22"/>
          <w:lang w:val="es-ES"/>
        </w:rPr>
        <w:t>beneficio</w:t>
      </w:r>
      <w:r w:rsidRPr="005F5FDA">
        <w:rPr>
          <w:rFonts w:asciiTheme="majorHAnsi" w:hAnsiTheme="majorHAnsi" w:cstheme="majorHAnsi"/>
          <w:i w:val="0"/>
          <w:szCs w:val="22"/>
          <w:lang w:val="es-ES"/>
        </w:rPr>
        <w:t xml:space="preserve"> de la duda.</w:t>
      </w:r>
    </w:p>
    <w:p w:rsidR="005F5FDA" w:rsidRPr="005F5FDA" w:rsidRDefault="005F5FDA" w:rsidP="00E06CAD">
      <w:pPr>
        <w:pStyle w:val="Textoindependiente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i w:val="0"/>
          <w:szCs w:val="22"/>
          <w:lang w:val="es-ES"/>
        </w:rPr>
        <w:t>Aguarda la comunión perfecta en la eternidad.</w:t>
      </w:r>
    </w:p>
    <w:p w:rsidR="005F5FDA" w:rsidRPr="005F5FDA" w:rsidRDefault="005F5FDA" w:rsidP="00E06CAD">
      <w:pPr>
        <w:pStyle w:val="Textoindependiente"/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</w:p>
    <w:p w:rsidR="005F5FDA" w:rsidRPr="005F5FDA" w:rsidRDefault="005F5FDA" w:rsidP="00E06CAD">
      <w:pPr>
        <w:pStyle w:val="Textoindependiente"/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</w:p>
    <w:p w:rsidR="005F5FDA" w:rsidRPr="005F5FDA" w:rsidRDefault="005F5FDA" w:rsidP="00E06CAD">
      <w:pPr>
        <w:pStyle w:val="Textoindependiente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b/>
          <w:i w:val="0"/>
          <w:szCs w:val="22"/>
          <w:lang w:val="es-ES"/>
        </w:rPr>
        <w:t xml:space="preserve">El amor en el sufrimiento: </w:t>
      </w:r>
      <w:r>
        <w:rPr>
          <w:rFonts w:asciiTheme="majorHAnsi" w:hAnsiTheme="majorHAnsi" w:cstheme="majorHAnsi"/>
          <w:b/>
          <w:i w:val="0"/>
          <w:szCs w:val="22"/>
          <w:lang w:val="es-ES"/>
        </w:rPr>
        <w:t>El amor produce comodidad</w:t>
      </w:r>
    </w:p>
    <w:p w:rsidR="005F5FDA" w:rsidRPr="005F5FDA" w:rsidRDefault="005F5FDA" w:rsidP="00E06CAD">
      <w:pPr>
        <w:pStyle w:val="Textoindependiente"/>
        <w:ind w:right="720"/>
        <w:jc w:val="both"/>
        <w:rPr>
          <w:rFonts w:asciiTheme="majorHAnsi" w:hAnsiTheme="majorHAnsi" w:cstheme="majorHAnsi"/>
          <w:i w:val="0"/>
          <w:szCs w:val="22"/>
          <w:lang w:val="es-ES"/>
        </w:rPr>
      </w:pPr>
    </w:p>
    <w:p w:rsidR="005F5FDA" w:rsidRPr="005F5FDA" w:rsidRDefault="005F5FDA" w:rsidP="00E06CAD">
      <w:pPr>
        <w:pStyle w:val="Textoindependiente"/>
        <w:ind w:left="720" w:right="720"/>
        <w:jc w:val="both"/>
        <w:rPr>
          <w:rFonts w:asciiTheme="majorHAnsi" w:hAnsiTheme="majorHAnsi" w:cstheme="majorHAnsi"/>
          <w:szCs w:val="22"/>
          <w:lang w:val="es-ES"/>
        </w:rPr>
      </w:pPr>
      <w:r w:rsidRPr="005F5FDA">
        <w:rPr>
          <w:rFonts w:cs="Times New Roman"/>
          <w:bCs/>
          <w:i w:val="0"/>
          <w:iCs w:val="0"/>
          <w:lang w:val="es-ES"/>
        </w:rPr>
        <w:t xml:space="preserve">Dios </w:t>
      </w:r>
      <w:r w:rsidRPr="005F5FDA">
        <w:rPr>
          <w:rFonts w:asciiTheme="majorHAnsi" w:hAnsiTheme="majorHAnsi" w:cstheme="majorHAnsi"/>
          <w:bCs/>
          <w:szCs w:val="22"/>
          <w:lang w:val="es-ES"/>
        </w:rPr>
        <w:t>«nos consuela en todas nuestras tribulaciones, para que podamos también nosotros consolar a los que están en cualquier tribulación, por medio de la consolación con que nosotros somos consolados por Dios»</w:t>
      </w:r>
      <w:r>
        <w:rPr>
          <w:rFonts w:cs="Times New Roman"/>
          <w:bCs/>
          <w:i w:val="0"/>
          <w:iCs w:val="0"/>
          <w:lang w:val="es-ES"/>
        </w:rPr>
        <w:t xml:space="preserve"> </w:t>
      </w:r>
      <w:r w:rsidRPr="005F5FDA">
        <w:rPr>
          <w:rFonts w:asciiTheme="majorHAnsi" w:hAnsiTheme="majorHAnsi" w:cstheme="majorHAnsi"/>
          <w:i w:val="0"/>
          <w:szCs w:val="22"/>
          <w:lang w:val="es-ES"/>
        </w:rPr>
        <w:t>(2 Corintios 1:4)</w:t>
      </w:r>
      <w:r>
        <w:rPr>
          <w:rFonts w:asciiTheme="majorHAnsi" w:hAnsiTheme="majorHAnsi" w:cstheme="majorHAnsi"/>
          <w:i w:val="0"/>
          <w:szCs w:val="22"/>
          <w:lang w:val="es-ES"/>
        </w:rPr>
        <w:t>.</w:t>
      </w:r>
    </w:p>
    <w:p w:rsidR="005F5FDA" w:rsidRPr="005F5FDA" w:rsidRDefault="005F5FDA" w:rsidP="005F5FDA">
      <w:pPr>
        <w:pStyle w:val="Textoindependiente"/>
        <w:ind w:right="720"/>
        <w:rPr>
          <w:rFonts w:asciiTheme="majorHAnsi" w:hAnsiTheme="majorHAnsi" w:cstheme="majorHAnsi"/>
          <w:i w:val="0"/>
          <w:szCs w:val="22"/>
          <w:lang w:val="es-ES"/>
        </w:rPr>
      </w:pPr>
    </w:p>
    <w:p w:rsidR="005F5FDA" w:rsidRPr="005F5FDA" w:rsidRDefault="005F5FDA" w:rsidP="005F5FDA">
      <w:pPr>
        <w:pStyle w:val="Textoindependiente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rPr>
          <w:rFonts w:asciiTheme="majorHAnsi" w:hAnsiTheme="majorHAnsi" w:cstheme="majorHAnsi"/>
          <w:i w:val="0"/>
          <w:szCs w:val="22"/>
          <w:lang w:val="es-ES"/>
        </w:rPr>
      </w:pPr>
      <w:r>
        <w:rPr>
          <w:rFonts w:asciiTheme="majorHAnsi" w:hAnsiTheme="majorHAnsi" w:cstheme="majorHAnsi"/>
          <w:i w:val="0"/>
          <w:szCs w:val="22"/>
          <w:lang w:val="es-ES"/>
        </w:rPr>
        <w:t>El ejemplo de la compasión de Jesús (Marcos</w:t>
      </w:r>
      <w:r w:rsidRPr="005F5FDA">
        <w:rPr>
          <w:rFonts w:asciiTheme="majorHAnsi" w:hAnsiTheme="majorHAnsi" w:cstheme="majorHAnsi"/>
          <w:i w:val="0"/>
          <w:szCs w:val="22"/>
          <w:lang w:val="es-ES"/>
        </w:rPr>
        <w:t xml:space="preserve"> 1:40-41)</w:t>
      </w:r>
    </w:p>
    <w:p w:rsidR="005F5FDA" w:rsidRDefault="005F5FDA" w:rsidP="005F5FDA">
      <w:pPr>
        <w:pStyle w:val="Textoindependiente"/>
        <w:ind w:right="720"/>
        <w:rPr>
          <w:rFonts w:asciiTheme="majorHAnsi" w:hAnsiTheme="majorHAnsi" w:cstheme="majorHAnsi"/>
          <w:i w:val="0"/>
          <w:szCs w:val="22"/>
          <w:lang w:val="es-ES"/>
        </w:rPr>
      </w:pPr>
    </w:p>
    <w:p w:rsidR="007774CB" w:rsidRPr="005F5FDA" w:rsidRDefault="007774CB" w:rsidP="005F5FDA">
      <w:pPr>
        <w:pStyle w:val="Textoindependiente"/>
        <w:ind w:right="720"/>
        <w:rPr>
          <w:rFonts w:asciiTheme="majorHAnsi" w:hAnsiTheme="majorHAnsi" w:cstheme="majorHAnsi"/>
          <w:i w:val="0"/>
          <w:szCs w:val="22"/>
          <w:lang w:val="es-ES"/>
        </w:rPr>
      </w:pPr>
    </w:p>
    <w:p w:rsidR="005F5FDA" w:rsidRPr="005F5FDA" w:rsidRDefault="005F5FDA" w:rsidP="005F5FDA">
      <w:pPr>
        <w:pStyle w:val="Textoindependiente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rPr>
          <w:rFonts w:asciiTheme="majorHAnsi" w:hAnsiTheme="majorHAnsi" w:cstheme="majorHAnsi"/>
          <w:b/>
          <w:bCs/>
          <w:i w:val="0"/>
          <w:iCs w:val="0"/>
          <w:szCs w:val="22"/>
          <w:lang w:val="es-ES"/>
        </w:rPr>
      </w:pPr>
      <w:r>
        <w:rPr>
          <w:rFonts w:asciiTheme="majorHAnsi" w:hAnsiTheme="majorHAnsi" w:cstheme="majorHAnsi"/>
          <w:b/>
          <w:i w:val="0"/>
          <w:szCs w:val="22"/>
          <w:lang w:val="es-ES"/>
        </w:rPr>
        <w:t>La comunión como un cuerpo: El amor considera el todo</w:t>
      </w:r>
    </w:p>
    <w:p w:rsidR="005F5FDA" w:rsidRPr="005F5FDA" w:rsidRDefault="005F5FDA" w:rsidP="005F5FDA">
      <w:pPr>
        <w:pStyle w:val="Textoindependiente"/>
        <w:ind w:left="720" w:right="720"/>
        <w:rPr>
          <w:rFonts w:asciiTheme="majorHAnsi" w:hAnsiTheme="majorHAnsi" w:cstheme="majorHAnsi"/>
          <w:b/>
          <w:bCs/>
          <w:iCs w:val="0"/>
          <w:szCs w:val="22"/>
          <w:lang w:val="es-ES"/>
        </w:rPr>
      </w:pPr>
    </w:p>
    <w:p w:rsidR="005F5FDA" w:rsidRPr="00537DC3" w:rsidRDefault="005F5FDA" w:rsidP="005F5FDA">
      <w:pPr>
        <w:pStyle w:val="Textoindependien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rPr>
          <w:rFonts w:asciiTheme="majorHAnsi" w:hAnsiTheme="majorHAnsi" w:cstheme="majorHAnsi"/>
          <w:i w:val="0"/>
          <w:szCs w:val="22"/>
        </w:rPr>
      </w:pPr>
      <w:r w:rsidRPr="005F5FDA">
        <w:rPr>
          <w:rFonts w:asciiTheme="majorHAnsi" w:hAnsiTheme="majorHAnsi" w:cstheme="majorHAnsi"/>
          <w:i w:val="0"/>
          <w:szCs w:val="22"/>
        </w:rPr>
        <w:t>Ora por el directorio.</w:t>
      </w:r>
    </w:p>
    <w:p w:rsidR="005F5FDA" w:rsidRPr="00537DC3" w:rsidRDefault="005F5FDA" w:rsidP="005F5FDA">
      <w:pPr>
        <w:pStyle w:val="Textoindependien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rPr>
          <w:rFonts w:asciiTheme="majorHAnsi" w:hAnsiTheme="majorHAnsi" w:cstheme="majorHAnsi"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i w:val="0"/>
          <w:szCs w:val="22"/>
          <w:lang w:val="es-ES"/>
        </w:rPr>
        <w:t>Capacita a otros para que discipulen a otros.</w:t>
      </w:r>
    </w:p>
    <w:p w:rsidR="005F5FDA" w:rsidRPr="00537DC3" w:rsidRDefault="005F5FDA" w:rsidP="005F5FDA">
      <w:pPr>
        <w:pStyle w:val="Textoindependien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rPr>
          <w:rFonts w:asciiTheme="majorHAnsi" w:hAnsiTheme="majorHAnsi" w:cstheme="majorHAnsi"/>
          <w:i w:val="0"/>
          <w:szCs w:val="22"/>
          <w:lang w:val="es-ES"/>
        </w:rPr>
      </w:pPr>
      <w:r w:rsidRPr="000D063E">
        <w:rPr>
          <w:rFonts w:asciiTheme="majorHAnsi" w:hAnsiTheme="majorHAnsi" w:cstheme="majorHAnsi"/>
          <w:i w:val="0"/>
          <w:szCs w:val="22"/>
          <w:lang w:val="es-ES"/>
        </w:rPr>
        <w:t>Da generosamente por el bien de todos.</w:t>
      </w:r>
    </w:p>
    <w:p w:rsidR="005F5FDA" w:rsidRPr="005F5FDA" w:rsidRDefault="005F5FDA" w:rsidP="005F5FDA">
      <w:pPr>
        <w:pStyle w:val="Textoindependien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rPr>
          <w:rFonts w:asciiTheme="majorHAnsi" w:hAnsiTheme="majorHAnsi" w:cstheme="majorHAnsi"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i w:val="0"/>
          <w:szCs w:val="22"/>
          <w:lang w:val="es-ES"/>
        </w:rPr>
        <w:t>Asiste a las reuniones de los miembros</w:t>
      </w:r>
      <w:r>
        <w:rPr>
          <w:rFonts w:asciiTheme="majorHAnsi" w:hAnsiTheme="majorHAnsi" w:cstheme="majorHAnsi"/>
          <w:i w:val="0"/>
          <w:szCs w:val="22"/>
          <w:lang w:val="es-ES"/>
        </w:rPr>
        <w:t>.</w:t>
      </w:r>
    </w:p>
    <w:p w:rsidR="005F5FDA" w:rsidRPr="005F5FDA" w:rsidRDefault="005F5FDA" w:rsidP="005F5FDA">
      <w:pPr>
        <w:pStyle w:val="Textoindependiente"/>
        <w:ind w:right="720"/>
        <w:rPr>
          <w:rFonts w:asciiTheme="majorHAnsi" w:hAnsiTheme="majorHAnsi" w:cstheme="majorHAnsi"/>
          <w:i w:val="0"/>
          <w:szCs w:val="22"/>
          <w:lang w:val="es-ES"/>
        </w:rPr>
      </w:pPr>
    </w:p>
    <w:p w:rsidR="005F5FDA" w:rsidRDefault="005F5FDA" w:rsidP="005F5FDA">
      <w:pPr>
        <w:pStyle w:val="Textoindependiente"/>
        <w:ind w:right="720"/>
        <w:rPr>
          <w:rFonts w:asciiTheme="majorHAnsi" w:hAnsiTheme="majorHAnsi" w:cstheme="majorHAnsi"/>
          <w:b/>
          <w:bCs/>
          <w:i w:val="0"/>
          <w:szCs w:val="22"/>
          <w:lang w:val="es-ES"/>
        </w:rPr>
      </w:pPr>
      <w:r w:rsidRPr="005F5FDA">
        <w:rPr>
          <w:rFonts w:asciiTheme="majorHAnsi" w:hAnsiTheme="majorHAnsi" w:cstheme="majorHAnsi"/>
          <w:b/>
          <w:bCs/>
          <w:i w:val="0"/>
          <w:szCs w:val="22"/>
          <w:lang w:val="es-ES"/>
        </w:rPr>
        <w:t>4</w:t>
      </w:r>
      <w:r>
        <w:rPr>
          <w:rFonts w:asciiTheme="majorHAnsi" w:hAnsiTheme="majorHAnsi" w:cstheme="majorHAnsi"/>
          <w:b/>
          <w:bCs/>
          <w:i w:val="0"/>
          <w:szCs w:val="22"/>
          <w:lang w:val="es-ES"/>
        </w:rPr>
        <w:t xml:space="preserve">. </w:t>
      </w:r>
      <w:r w:rsidRPr="005F5FDA">
        <w:rPr>
          <w:rFonts w:asciiTheme="majorHAnsi" w:hAnsiTheme="majorHAnsi" w:cstheme="majorHAnsi"/>
          <w:b/>
          <w:bCs/>
          <w:i w:val="0"/>
          <w:szCs w:val="22"/>
          <w:lang w:val="es-ES"/>
        </w:rPr>
        <w:t>Conclusi</w:t>
      </w:r>
      <w:r>
        <w:rPr>
          <w:rFonts w:asciiTheme="majorHAnsi" w:hAnsiTheme="majorHAnsi" w:cstheme="majorHAnsi"/>
          <w:b/>
          <w:bCs/>
          <w:i w:val="0"/>
          <w:szCs w:val="22"/>
          <w:lang w:val="es-ES"/>
        </w:rPr>
        <w:t>ón: El amor nunca fracasa (1 Corintios</w:t>
      </w:r>
      <w:r w:rsidRPr="005F5FDA">
        <w:rPr>
          <w:rFonts w:asciiTheme="majorHAnsi" w:hAnsiTheme="majorHAnsi" w:cstheme="majorHAnsi"/>
          <w:b/>
          <w:bCs/>
          <w:i w:val="0"/>
          <w:szCs w:val="22"/>
          <w:lang w:val="es-ES"/>
        </w:rPr>
        <w:t xml:space="preserve"> 13:8)</w:t>
      </w:r>
    </w:p>
    <w:p w:rsidR="007774CB" w:rsidRPr="000D063E" w:rsidRDefault="007774CB" w:rsidP="005F5FDA">
      <w:pPr>
        <w:pStyle w:val="Textoindependiente"/>
        <w:ind w:right="720"/>
        <w:rPr>
          <w:rFonts w:asciiTheme="majorHAnsi" w:hAnsiTheme="majorHAnsi" w:cstheme="majorHAnsi"/>
          <w:b/>
          <w:bCs/>
          <w:lang w:val="es-ES"/>
        </w:rPr>
      </w:pPr>
    </w:p>
    <w:p w:rsidR="0020782A" w:rsidRPr="008D4BB3" w:rsidRDefault="00710DBE" w:rsidP="008D4BB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</w:p>
    <w:p w:rsidR="00537DC3" w:rsidRDefault="00537DC3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537DC3" w:rsidRDefault="00537DC3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537DC3" w:rsidRPr="00DD09EA" w:rsidRDefault="00537DC3" w:rsidP="00537DC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37DC3" w:rsidRDefault="00537DC3" w:rsidP="00537DC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37DC3" w:rsidRPr="00537DC3" w:rsidRDefault="00537DC3" w:rsidP="00537DC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3587198</wp:posOffset>
            </wp:positionH>
            <wp:positionV relativeFrom="paragraph">
              <wp:posOffset>-142565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463AC5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6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La comunión de la iglesia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5F5FDA" w:rsidRDefault="00B90991" w:rsidP="007774CB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5F5FDA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B90991" w:rsidRPr="005F5FDA" w:rsidRDefault="00B90991" w:rsidP="007774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63AC5">
        <w:rPr>
          <w:rFonts w:asciiTheme="majorHAnsi" w:hAnsiTheme="majorHAnsi" w:cstheme="majorHAnsi"/>
          <w:sz w:val="24"/>
          <w:szCs w:val="24"/>
          <w:lang w:val="es-ES"/>
        </w:rPr>
        <w:t>Hechos 2:42: «Perseveraban… en la comunión».</w:t>
      </w: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63AC5">
        <w:rPr>
          <w:rFonts w:asciiTheme="majorHAnsi" w:hAnsiTheme="majorHAnsi" w:cstheme="majorHAnsi"/>
          <w:sz w:val="24"/>
          <w:szCs w:val="24"/>
          <w:lang w:val="es-ES"/>
        </w:rPr>
        <w:t>¿En qué se diferencia la comunión cristiana de las relaciones del mundo?</w:t>
      </w:r>
    </w:p>
    <w:p w:rsidR="00463AC5" w:rsidRPr="00463AC5" w:rsidRDefault="00463AC5" w:rsidP="007774CB">
      <w:pPr>
        <w:ind w:left="720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463AC5" w:rsidRPr="00463AC5" w:rsidRDefault="00463AC5" w:rsidP="007774CB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</w:p>
    <w:p w:rsidR="00463AC5" w:rsidRPr="00463AC5" w:rsidRDefault="00463AC5" w:rsidP="007774CB">
      <w:pPr>
        <w:pStyle w:val="Ttulo2"/>
        <w:tabs>
          <w:tab w:val="left" w:pos="720"/>
        </w:tabs>
        <w:ind w:left="720" w:hanging="720"/>
        <w:jc w:val="both"/>
        <w:rPr>
          <w:rFonts w:cstheme="majorHAnsi"/>
          <w:color w:val="auto"/>
          <w:sz w:val="24"/>
          <w:szCs w:val="24"/>
          <w:lang w:val="es-ES"/>
        </w:rPr>
      </w:pPr>
      <w:r w:rsidRPr="00463AC5">
        <w:rPr>
          <w:rFonts w:cstheme="majorHAnsi"/>
          <w:color w:val="auto"/>
          <w:sz w:val="24"/>
          <w:szCs w:val="24"/>
          <w:lang w:val="es-ES"/>
        </w:rPr>
        <w:t>2. ¿Qué caracteriza a las sanas relaciones en la iglesia?</w:t>
      </w:r>
    </w:p>
    <w:p w:rsidR="00463AC5" w:rsidRPr="00463AC5" w:rsidRDefault="00463AC5" w:rsidP="007774CB">
      <w:pPr>
        <w:ind w:left="720" w:hanging="720"/>
        <w:jc w:val="both"/>
        <w:rPr>
          <w:rFonts w:ascii="Arial" w:hAnsi="Arial" w:cs="Arial"/>
          <w:sz w:val="24"/>
          <w:szCs w:val="24"/>
          <w:lang w:val="es-ES"/>
        </w:rPr>
      </w:pPr>
      <w:r w:rsidRPr="00463AC5">
        <w:rPr>
          <w:rFonts w:ascii="Arial" w:hAnsi="Arial" w:cs="Arial"/>
          <w:sz w:val="24"/>
          <w:szCs w:val="24"/>
          <w:lang w:val="es-ES"/>
        </w:rPr>
        <w:tab/>
      </w: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63AC5">
        <w:rPr>
          <w:rFonts w:asciiTheme="majorHAnsi" w:hAnsiTheme="majorHAnsi" w:cstheme="majorHAnsi"/>
          <w:bCs/>
          <w:i/>
          <w:iCs/>
          <w:sz w:val="24"/>
          <w:szCs w:val="24"/>
          <w:lang w:val="es-ES"/>
        </w:rPr>
        <w:t>«Un mandamiento nuevo os doy: Que os améis unos a otros; como yo os he amado, que también os améis unos a otros. En esto conocerán todos que sois mis discípulos, si tuviereis amor los unos con los otros»</w:t>
      </w:r>
      <w:r w:rsidRPr="00463AC5">
        <w:rPr>
          <w:rFonts w:asciiTheme="majorHAnsi" w:hAnsiTheme="majorHAnsi" w:cstheme="majorHAnsi"/>
          <w:sz w:val="24"/>
          <w:szCs w:val="24"/>
          <w:lang w:val="es-ES"/>
        </w:rPr>
        <w:t xml:space="preserve"> (Juan 13:34-35).</w:t>
      </w:r>
    </w:p>
    <w:p w:rsidR="00463AC5" w:rsidRPr="00463AC5" w:rsidRDefault="00463AC5" w:rsidP="007774CB">
      <w:pPr>
        <w:ind w:left="1080" w:hanging="720"/>
        <w:jc w:val="both"/>
        <w:rPr>
          <w:rFonts w:ascii="Arial" w:hAnsi="Arial" w:cs="Arial"/>
          <w:sz w:val="24"/>
          <w:szCs w:val="24"/>
          <w:lang w:val="es-ES"/>
        </w:rPr>
      </w:pPr>
    </w:p>
    <w:p w:rsidR="00463AC5" w:rsidRPr="00463AC5" w:rsidRDefault="00463AC5" w:rsidP="007774CB">
      <w:pPr>
        <w:ind w:left="1080" w:hanging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463AC5">
        <w:rPr>
          <w:rFonts w:asciiTheme="majorHAnsi" w:hAnsiTheme="majorHAnsi" w:cstheme="majorHAnsi"/>
          <w:b/>
          <w:sz w:val="24"/>
          <w:szCs w:val="24"/>
          <w:lang w:val="es-ES"/>
        </w:rPr>
        <w:t>¿Por qué es importante el amor?</w:t>
      </w: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463AC5">
        <w:rPr>
          <w:rFonts w:asciiTheme="majorHAnsi" w:hAnsiTheme="majorHAnsi" w:cstheme="majorHAnsi"/>
          <w:b/>
          <w:sz w:val="24"/>
          <w:szCs w:val="24"/>
          <w:lang w:val="es-ES"/>
        </w:rPr>
        <w:t xml:space="preserve">A. Dios se glorifica cuando amamos por encima de los límites sociales </w:t>
      </w:r>
      <w:r w:rsidR="007774CB">
        <w:rPr>
          <w:rFonts w:asciiTheme="majorHAnsi" w:hAnsiTheme="majorHAnsi" w:cstheme="majorHAnsi"/>
          <w:sz w:val="24"/>
          <w:szCs w:val="24"/>
          <w:lang w:val="es-ES"/>
        </w:rPr>
        <w:t>(Efesios</w:t>
      </w:r>
      <w:r w:rsidRPr="00463AC5">
        <w:rPr>
          <w:rFonts w:asciiTheme="majorHAnsi" w:hAnsiTheme="majorHAnsi" w:cstheme="majorHAnsi"/>
          <w:sz w:val="24"/>
          <w:szCs w:val="24"/>
          <w:lang w:val="es-ES"/>
        </w:rPr>
        <w:t xml:space="preserve"> 3:10)</w:t>
      </w:r>
      <w:r w:rsidR="00E06CAD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463AC5">
        <w:rPr>
          <w:rFonts w:asciiTheme="majorHAnsi" w:hAnsiTheme="majorHAnsi" w:cstheme="majorHAnsi"/>
          <w:b/>
          <w:sz w:val="24"/>
          <w:szCs w:val="24"/>
          <w:lang w:val="es-ES"/>
        </w:rPr>
        <w:t xml:space="preserve">B. Nuestro amor modela la unidad del amor en el Dios trino: </w:t>
      </w:r>
    </w:p>
    <w:p w:rsidR="00463AC5" w:rsidRPr="00463AC5" w:rsidRDefault="00463AC5" w:rsidP="007774CB">
      <w:pPr>
        <w:ind w:left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463AC5" w:rsidRPr="00463AC5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lang w:val="es-ES"/>
        </w:rPr>
      </w:pPr>
      <w:r w:rsidRPr="00463AC5">
        <w:rPr>
          <w:rFonts w:asciiTheme="majorHAnsi" w:hAnsiTheme="majorHAnsi" w:cstheme="majorHAnsi"/>
          <w:szCs w:val="22"/>
          <w:lang w:val="es-ES"/>
        </w:rPr>
        <w:t>«La gloria que me diste, yo les he dado, para que sean uno, así como nosotros somos uno. Yo en ellos, y tú en mí, para que sean perfectos en unidad, para que el mundo conozca que tú me enviaste, y que los has amado a ellos como también a mí me has amado»</w:t>
      </w:r>
      <w:r w:rsidRPr="00463AC5">
        <w:rPr>
          <w:rFonts w:asciiTheme="majorHAnsi" w:hAnsiTheme="majorHAnsi" w:cstheme="majorHAnsi"/>
          <w:i w:val="0"/>
          <w:szCs w:val="22"/>
          <w:lang w:val="es-ES"/>
        </w:rPr>
        <w:t xml:space="preserve"> </w:t>
      </w:r>
      <w:r w:rsidRPr="00463AC5">
        <w:rPr>
          <w:rFonts w:asciiTheme="majorHAnsi" w:hAnsiTheme="majorHAnsi" w:cstheme="majorHAnsi"/>
          <w:i w:val="0"/>
          <w:lang w:val="es-ES"/>
        </w:rPr>
        <w:t>(Juan 17:22-23).</w:t>
      </w:r>
    </w:p>
    <w:p w:rsidR="00463AC5" w:rsidRPr="005F5FDA" w:rsidRDefault="00463AC5" w:rsidP="007774CB">
      <w:pPr>
        <w:pStyle w:val="Textoindependiente"/>
        <w:ind w:left="-360" w:right="720"/>
        <w:jc w:val="both"/>
        <w:rPr>
          <w:rFonts w:asciiTheme="majorHAnsi" w:hAnsiTheme="majorHAnsi" w:cstheme="majorHAnsi"/>
          <w:i w:val="0"/>
          <w:lang w:val="es-ES"/>
        </w:rPr>
      </w:pPr>
      <w:r w:rsidRPr="00463AC5">
        <w:rPr>
          <w:rFonts w:ascii="Arial" w:hAnsi="Arial" w:cs="Arial"/>
          <w:b/>
          <w:i w:val="0"/>
          <w:sz w:val="22"/>
          <w:szCs w:val="22"/>
          <w:lang w:val="es-ES"/>
        </w:rPr>
        <w:lastRenderedPageBreak/>
        <w:tab/>
      </w:r>
      <w:r w:rsidRPr="005F5FDA">
        <w:rPr>
          <w:rFonts w:asciiTheme="majorHAnsi" w:hAnsiTheme="majorHAnsi" w:cstheme="majorHAnsi"/>
          <w:b/>
          <w:i w:val="0"/>
          <w:lang w:val="es-ES"/>
        </w:rPr>
        <w:t>Un panorama del amor cristiano</w:t>
      </w:r>
    </w:p>
    <w:p w:rsidR="00463AC5" w:rsidRPr="005F5FDA" w:rsidRDefault="00463AC5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0D063E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i w:val="0"/>
          <w:lang w:val="es-ES"/>
        </w:rPr>
      </w:pPr>
      <w:r>
        <w:rPr>
          <w:rFonts w:asciiTheme="majorHAnsi" w:hAnsiTheme="majorHAnsi" w:cstheme="majorHAnsi"/>
          <w:i w:val="0"/>
          <w:lang w:val="es-ES"/>
        </w:rPr>
        <w:t xml:space="preserve">Amor = </w:t>
      </w:r>
      <w:r w:rsidRPr="000D063E">
        <w:rPr>
          <w:rFonts w:cs="Times New Roman"/>
          <w:i w:val="0"/>
          <w:iCs w:val="0"/>
          <w:lang w:val="es-ES"/>
        </w:rPr>
        <w:t>«</w:t>
      </w:r>
      <w:r>
        <w:rPr>
          <w:rFonts w:cs="Times New Roman"/>
          <w:i w:val="0"/>
          <w:iCs w:val="0"/>
          <w:lang w:val="es-ES"/>
        </w:rPr>
        <w:t>E</w:t>
      </w:r>
      <w:r w:rsidRPr="00334605">
        <w:rPr>
          <w:rFonts w:cs="Times New Roman"/>
          <w:i w:val="0"/>
          <w:iCs w:val="0"/>
          <w:lang w:val="es-ES"/>
        </w:rPr>
        <w:t xml:space="preserve">sa disposición o afecto por el </w:t>
      </w:r>
      <w:r w:rsidRPr="000D063E">
        <w:rPr>
          <w:rFonts w:cs="Times New Roman"/>
          <w:i w:val="0"/>
          <w:iCs w:val="0"/>
          <w:lang w:val="es-ES"/>
        </w:rPr>
        <w:t>cual uno es querido por otro</w:t>
      </w:r>
      <w:r w:rsidRPr="00334605">
        <w:rPr>
          <w:rFonts w:cs="Times New Roman"/>
          <w:i w:val="0"/>
          <w:iCs w:val="0"/>
          <w:lang w:val="es-ES"/>
        </w:rPr>
        <w:t>»</w:t>
      </w:r>
      <w:r>
        <w:rPr>
          <w:rFonts w:cs="Times New Roman"/>
          <w:i w:val="0"/>
          <w:iCs w:val="0"/>
          <w:lang w:val="es-ES"/>
        </w:rPr>
        <w:t xml:space="preserve">. </w:t>
      </w:r>
      <w:r w:rsidR="00463AC5" w:rsidRPr="000D063E">
        <w:rPr>
          <w:rFonts w:cs="Times New Roman"/>
          <w:i w:val="0"/>
          <w:iCs w:val="0"/>
          <w:lang w:val="es-ES"/>
        </w:rPr>
        <w:t>–</w:t>
      </w:r>
      <w:r w:rsidR="00463AC5" w:rsidRPr="003E41FB">
        <w:rPr>
          <w:rFonts w:asciiTheme="majorHAnsi" w:hAnsiTheme="majorHAnsi" w:cstheme="majorHAnsi"/>
          <w:i w:val="0"/>
          <w:lang w:val="es-ES"/>
        </w:rPr>
        <w:t xml:space="preserve"> Jonathan Edwards</w:t>
      </w:r>
    </w:p>
    <w:p w:rsidR="00463AC5" w:rsidRPr="003E41FB" w:rsidRDefault="00463AC5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b/>
          <w:i w:val="0"/>
          <w:lang w:val="es-ES"/>
        </w:rPr>
        <w:t>El amor cristiano es difícil</w:t>
      </w:r>
    </w:p>
    <w:p w:rsidR="003E41FB" w:rsidRPr="003E41FB" w:rsidRDefault="003E41FB" w:rsidP="007774CB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i w:val="0"/>
          <w:lang w:val="es-ES"/>
        </w:rPr>
        <w:t>Nuestra carne pecaminosa se resiste a la unidad</w:t>
      </w:r>
      <w:r w:rsidR="00E06CAD">
        <w:rPr>
          <w:rFonts w:asciiTheme="majorHAnsi" w:hAnsiTheme="majorHAnsi" w:cstheme="majorHAnsi"/>
          <w:i w:val="0"/>
          <w:lang w:val="es-ES"/>
        </w:rPr>
        <w:t>.</w:t>
      </w:r>
    </w:p>
    <w:p w:rsidR="0007401F" w:rsidRPr="003E41FB" w:rsidRDefault="0007401F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i w:val="0"/>
          <w:lang w:val="es-ES"/>
        </w:rPr>
        <w:t>Somos llamados a amar a otros pecador</w:t>
      </w:r>
      <w:r w:rsidR="00E06CAD">
        <w:rPr>
          <w:rFonts w:asciiTheme="majorHAnsi" w:hAnsiTheme="majorHAnsi" w:cstheme="majorHAnsi"/>
          <w:i w:val="0"/>
          <w:lang w:val="es-ES"/>
        </w:rPr>
        <w:t>es.</w:t>
      </w:r>
    </w:p>
    <w:p w:rsidR="00463AC5" w:rsidRPr="003E41FB" w:rsidRDefault="00463AC5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3E41FB">
        <w:rPr>
          <w:rFonts w:asciiTheme="majorHAnsi" w:hAnsiTheme="majorHAnsi" w:cstheme="majorHAnsi"/>
          <w:b/>
          <w:i w:val="0"/>
          <w:lang w:val="es-ES"/>
        </w:rPr>
        <w:t>Podemos amar por el amor de Dios para con nosotros</w:t>
      </w:r>
      <w:r w:rsidR="00463AC5" w:rsidRPr="003E41FB">
        <w:rPr>
          <w:rFonts w:asciiTheme="majorHAnsi" w:hAnsiTheme="majorHAnsi" w:cstheme="majorHAnsi"/>
          <w:b/>
          <w:i w:val="0"/>
          <w:lang w:val="es-ES"/>
        </w:rPr>
        <w:t xml:space="preserve"> </w:t>
      </w:r>
    </w:p>
    <w:p w:rsidR="00463AC5" w:rsidRPr="003E41FB" w:rsidRDefault="00463AC5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  <w:r w:rsidRPr="003E41FB">
        <w:rPr>
          <w:rFonts w:asciiTheme="majorHAnsi" w:hAnsiTheme="majorHAnsi" w:cstheme="majorHAnsi"/>
          <w:bCs/>
          <w:i w:val="0"/>
          <w:lang w:val="es-ES"/>
        </w:rPr>
        <w:t>Dios es la fuente y el modelo para nuestro amor</w:t>
      </w:r>
      <w:r w:rsidR="00E06CAD">
        <w:rPr>
          <w:rFonts w:asciiTheme="majorHAnsi" w:hAnsiTheme="majorHAnsi" w:cstheme="majorHAnsi"/>
          <w:bCs/>
          <w:i w:val="0"/>
          <w:lang w:val="es-ES"/>
        </w:rPr>
        <w:t>.</w:t>
      </w: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</w:p>
    <w:p w:rsidR="00463AC5" w:rsidRPr="003E41FB" w:rsidRDefault="003E41FB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bCs/>
          <w:lang w:val="es-ES"/>
        </w:rPr>
      </w:pPr>
      <w:r w:rsidRPr="003E41FB">
        <w:rPr>
          <w:rFonts w:asciiTheme="majorHAnsi" w:hAnsiTheme="majorHAnsi" w:cstheme="majorHAnsi"/>
          <w:bCs/>
          <w:lang w:val="es-ES"/>
        </w:rPr>
        <w:t xml:space="preserve">«En esto hemos conocido el amor, en que él puso su vida por nosotros, también nosotros debemos poner nuestras vidas por los hermanos» </w:t>
      </w:r>
      <w:r w:rsidRPr="003E41FB">
        <w:rPr>
          <w:rFonts w:asciiTheme="majorHAnsi" w:hAnsiTheme="majorHAnsi" w:cstheme="majorHAnsi"/>
          <w:bCs/>
          <w:i w:val="0"/>
          <w:lang w:val="es-ES"/>
        </w:rPr>
        <w:t>(1 Juan</w:t>
      </w:r>
      <w:r w:rsidR="00463AC5" w:rsidRPr="003E41FB">
        <w:rPr>
          <w:rFonts w:asciiTheme="majorHAnsi" w:hAnsiTheme="majorHAnsi" w:cstheme="majorHAnsi"/>
          <w:bCs/>
          <w:i w:val="0"/>
          <w:lang w:val="es-ES"/>
        </w:rPr>
        <w:t xml:space="preserve"> 3:16)</w:t>
      </w:r>
      <w:r>
        <w:rPr>
          <w:rFonts w:asciiTheme="majorHAnsi" w:hAnsiTheme="majorHAnsi" w:cstheme="majorHAnsi"/>
          <w:bCs/>
          <w:i w:val="0"/>
          <w:lang w:val="es-ES"/>
        </w:rPr>
        <w:t>.</w:t>
      </w: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  <w:r w:rsidRPr="003E41FB">
        <w:rPr>
          <w:rFonts w:asciiTheme="majorHAnsi" w:hAnsiTheme="majorHAnsi" w:cstheme="majorHAnsi"/>
          <w:bCs/>
          <w:i w:val="0"/>
          <w:lang w:val="es-ES"/>
        </w:rPr>
        <w:t>Así que, esfuérzate por apreciar el amor de Dios por ti.</w:t>
      </w: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bCs/>
          <w:i w:val="0"/>
          <w:iCs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3E41FB">
        <w:rPr>
          <w:rFonts w:asciiTheme="majorHAnsi" w:hAnsiTheme="majorHAnsi" w:cstheme="majorHAnsi"/>
          <w:b/>
          <w:i w:val="0"/>
          <w:lang w:val="es-ES"/>
        </w:rPr>
        <w:t>El amor produce gran gozo</w:t>
      </w:r>
    </w:p>
    <w:p w:rsidR="00463AC5" w:rsidRPr="003E41FB" w:rsidRDefault="00463AC5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463AC5" w:rsidRDefault="003E41FB" w:rsidP="007774CB">
      <w:pPr>
        <w:pStyle w:val="Textoindependiente"/>
        <w:ind w:left="360" w:right="720"/>
        <w:jc w:val="both"/>
        <w:rPr>
          <w:rFonts w:asciiTheme="majorHAnsi" w:hAnsiTheme="majorHAnsi" w:cstheme="majorHAnsi"/>
          <w:bCs/>
          <w:iCs w:val="0"/>
        </w:rPr>
      </w:pPr>
      <w:r w:rsidRPr="003E41FB">
        <w:rPr>
          <w:rFonts w:asciiTheme="majorHAnsi" w:hAnsiTheme="majorHAnsi" w:cstheme="majorHAnsi"/>
          <w:bCs/>
          <w:lang w:val="es-ES"/>
        </w:rPr>
        <w:t>«¡Mirad cuán bueno y cuán delicioso es habitar los hermanos juntos en armonía!»</w:t>
      </w:r>
      <w:r w:rsidR="00463AC5" w:rsidRPr="003E41FB">
        <w:rPr>
          <w:rFonts w:asciiTheme="majorHAnsi" w:hAnsiTheme="majorHAnsi" w:cstheme="majorHAnsi"/>
          <w:bCs/>
          <w:lang w:val="es-ES"/>
        </w:rPr>
        <w:t xml:space="preserve"> </w:t>
      </w:r>
      <w:r>
        <w:rPr>
          <w:rFonts w:asciiTheme="majorHAnsi" w:hAnsiTheme="majorHAnsi" w:cstheme="majorHAnsi"/>
          <w:bCs/>
          <w:i w:val="0"/>
        </w:rPr>
        <w:t xml:space="preserve">(Salmo </w:t>
      </w:r>
      <w:r w:rsidR="00463AC5" w:rsidRPr="00463AC5">
        <w:rPr>
          <w:rFonts w:asciiTheme="majorHAnsi" w:hAnsiTheme="majorHAnsi" w:cstheme="majorHAnsi"/>
          <w:bCs/>
          <w:i w:val="0"/>
        </w:rPr>
        <w:t>133:1)</w:t>
      </w:r>
      <w:r>
        <w:rPr>
          <w:rFonts w:asciiTheme="majorHAnsi" w:hAnsiTheme="majorHAnsi" w:cstheme="majorHAnsi"/>
          <w:bCs/>
          <w:i w:val="0"/>
        </w:rPr>
        <w:t>.</w:t>
      </w:r>
    </w:p>
    <w:p w:rsidR="00463AC5" w:rsidRPr="00463AC5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63AC5" w:rsidRPr="00463AC5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63AC5" w:rsidRPr="00463AC5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63AC5" w:rsidRPr="003E41FB" w:rsidRDefault="003E41FB" w:rsidP="007774CB">
      <w:pPr>
        <w:pStyle w:val="Ttulo2"/>
        <w:tabs>
          <w:tab w:val="left" w:pos="720"/>
        </w:tabs>
        <w:ind w:left="720" w:hanging="720"/>
        <w:jc w:val="both"/>
        <w:rPr>
          <w:rFonts w:cstheme="majorHAnsi"/>
          <w:color w:val="auto"/>
          <w:sz w:val="24"/>
          <w:szCs w:val="24"/>
        </w:rPr>
      </w:pPr>
      <w:r w:rsidRPr="003E41FB">
        <w:rPr>
          <w:rFonts w:cstheme="majorHAnsi"/>
          <w:color w:val="auto"/>
          <w:sz w:val="24"/>
          <w:szCs w:val="24"/>
        </w:rPr>
        <w:t xml:space="preserve">3. </w:t>
      </w:r>
      <w:r>
        <w:rPr>
          <w:rFonts w:cstheme="majorHAnsi"/>
          <w:color w:val="auto"/>
          <w:sz w:val="24"/>
          <w:szCs w:val="24"/>
        </w:rPr>
        <w:t>¿Cómo es la comunión amorosa?</w:t>
      </w:r>
    </w:p>
    <w:p w:rsidR="00463AC5" w:rsidRPr="00463AC5" w:rsidRDefault="00463AC5" w:rsidP="007774CB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463AC5">
        <w:rPr>
          <w:rFonts w:asciiTheme="majorHAnsi" w:hAnsiTheme="majorHAnsi" w:cstheme="majorHAnsi"/>
          <w:sz w:val="24"/>
          <w:szCs w:val="24"/>
        </w:rPr>
        <w:tab/>
      </w:r>
    </w:p>
    <w:p w:rsidR="00463AC5" w:rsidRPr="0007401F" w:rsidRDefault="003E41FB" w:rsidP="007774CB">
      <w:pPr>
        <w:pStyle w:val="Textoindependiente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3E41FB">
        <w:rPr>
          <w:rFonts w:asciiTheme="majorHAnsi" w:hAnsiTheme="majorHAnsi" w:cstheme="majorHAnsi"/>
          <w:b/>
          <w:i w:val="0"/>
          <w:lang w:val="es-ES"/>
        </w:rPr>
        <w:t>La comunión en la diversidad</w:t>
      </w:r>
      <w:r w:rsidR="00463AC5" w:rsidRPr="003E41FB">
        <w:rPr>
          <w:rFonts w:asciiTheme="majorHAnsi" w:hAnsiTheme="majorHAnsi" w:cstheme="majorHAnsi"/>
          <w:b/>
          <w:i w:val="0"/>
          <w:lang w:val="es-ES"/>
        </w:rPr>
        <w:t xml:space="preserve">: </w:t>
      </w:r>
      <w:r>
        <w:rPr>
          <w:rFonts w:asciiTheme="majorHAnsi" w:hAnsiTheme="majorHAnsi" w:cstheme="majorHAnsi"/>
          <w:b/>
          <w:i w:val="0"/>
          <w:lang w:val="es-ES"/>
        </w:rPr>
        <w:t xml:space="preserve">El amor busca el entendimiento </w:t>
      </w:r>
      <w:r w:rsidR="007774CB">
        <w:rPr>
          <w:rFonts w:asciiTheme="majorHAnsi" w:hAnsiTheme="majorHAnsi" w:cstheme="majorHAnsi"/>
          <w:i w:val="0"/>
          <w:lang w:val="es-ES"/>
        </w:rPr>
        <w:t>(Santiago 2:1, Romanos</w:t>
      </w:r>
      <w:r>
        <w:rPr>
          <w:rFonts w:asciiTheme="majorHAnsi" w:hAnsiTheme="majorHAnsi" w:cstheme="majorHAnsi"/>
          <w:i w:val="0"/>
          <w:lang w:val="es-ES"/>
        </w:rPr>
        <w:t xml:space="preserve"> </w:t>
      </w:r>
      <w:r w:rsidR="00463AC5" w:rsidRPr="003E41FB">
        <w:rPr>
          <w:rFonts w:asciiTheme="majorHAnsi" w:hAnsiTheme="majorHAnsi" w:cstheme="majorHAnsi"/>
          <w:i w:val="0"/>
          <w:lang w:val="es-ES"/>
        </w:rPr>
        <w:t>12:16)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463AC5" w:rsidRPr="003E41FB" w:rsidRDefault="003E41FB" w:rsidP="007774CB">
      <w:pPr>
        <w:pStyle w:val="Textoindependiente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b/>
          <w:i w:val="0"/>
          <w:lang w:val="es-ES"/>
        </w:rPr>
      </w:pPr>
      <w:r w:rsidRPr="003E41FB">
        <w:rPr>
          <w:rFonts w:asciiTheme="majorHAnsi" w:hAnsiTheme="majorHAnsi" w:cstheme="majorHAnsi"/>
          <w:b/>
          <w:i w:val="0"/>
          <w:lang w:val="es-ES"/>
        </w:rPr>
        <w:lastRenderedPageBreak/>
        <w:t>La comunión en el servicio</w:t>
      </w:r>
      <w:r>
        <w:rPr>
          <w:rFonts w:asciiTheme="majorHAnsi" w:hAnsiTheme="majorHAnsi" w:cstheme="majorHAnsi"/>
          <w:b/>
          <w:i w:val="0"/>
          <w:lang w:val="es-ES"/>
        </w:rPr>
        <w:t>: El amor requiere sacrificio</w:t>
      </w:r>
    </w:p>
    <w:p w:rsidR="00463AC5" w:rsidRPr="003E41FB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3E41FB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lang w:val="es-ES"/>
        </w:rPr>
        <w:t xml:space="preserve">«En esto consiste el amor: no en que nosotros hayamos amado a Dios, sino en que él nos amó a nosotros, y envió a su Hijo en propiciación por nuestros pecados. Amados, si Dios nos ha amado así, debemos también nosotros amarnos unos a otros» </w:t>
      </w:r>
      <w:r w:rsidRPr="003E41FB">
        <w:rPr>
          <w:rFonts w:asciiTheme="majorHAnsi" w:hAnsiTheme="majorHAnsi" w:cstheme="majorHAnsi"/>
          <w:i w:val="0"/>
          <w:lang w:val="es-ES"/>
        </w:rPr>
        <w:t>(1 Juan</w:t>
      </w:r>
      <w:r w:rsidR="00463AC5" w:rsidRPr="003E41FB">
        <w:rPr>
          <w:rFonts w:asciiTheme="majorHAnsi" w:hAnsiTheme="majorHAnsi" w:cstheme="majorHAnsi"/>
          <w:i w:val="0"/>
          <w:lang w:val="es-ES"/>
        </w:rPr>
        <w:t xml:space="preserve"> 4:10-11)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463AC5" w:rsidRPr="003E41FB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i w:val="0"/>
          <w:lang w:val="es-ES"/>
        </w:rPr>
        <w:t>Llevar las cargas de los demás (Gálatas</w:t>
      </w:r>
      <w:r w:rsidR="00463AC5" w:rsidRPr="003E41FB">
        <w:rPr>
          <w:rFonts w:asciiTheme="majorHAnsi" w:hAnsiTheme="majorHAnsi" w:cstheme="majorHAnsi"/>
          <w:i w:val="0"/>
          <w:lang w:val="es-ES"/>
        </w:rPr>
        <w:t xml:space="preserve"> 6:2)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463AC5" w:rsidRPr="003E41FB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0D063E" w:rsidRDefault="003E41FB" w:rsidP="007774CB">
      <w:pPr>
        <w:pStyle w:val="Textoindependiente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b/>
          <w:i w:val="0"/>
          <w:lang w:val="es-ES"/>
        </w:rPr>
        <w:t>La comunión en la verdad</w:t>
      </w:r>
      <w:r w:rsidR="00463AC5" w:rsidRPr="003E41FB">
        <w:rPr>
          <w:rFonts w:asciiTheme="majorHAnsi" w:hAnsiTheme="majorHAnsi" w:cstheme="majorHAnsi"/>
          <w:b/>
          <w:i w:val="0"/>
          <w:lang w:val="es-ES"/>
        </w:rPr>
        <w:t xml:space="preserve">: </w:t>
      </w:r>
      <w:r>
        <w:rPr>
          <w:rFonts w:asciiTheme="majorHAnsi" w:hAnsiTheme="majorHAnsi" w:cstheme="majorHAnsi"/>
          <w:b/>
          <w:i w:val="0"/>
          <w:lang w:val="es-ES"/>
        </w:rPr>
        <w:t>El amor conduce a la santidad</w:t>
      </w:r>
    </w:p>
    <w:p w:rsidR="000D063E" w:rsidRPr="003E41FB" w:rsidRDefault="000D063E" w:rsidP="000D063E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3E41FB" w:rsidRPr="003E41FB" w:rsidRDefault="003E41FB" w:rsidP="007774CB">
      <w:pPr>
        <w:pStyle w:val="Textoindependiente"/>
        <w:ind w:left="720" w:right="720"/>
        <w:jc w:val="both"/>
        <w:rPr>
          <w:rFonts w:asciiTheme="majorHAnsi" w:hAnsiTheme="majorHAnsi" w:cstheme="majorHAnsi"/>
          <w:lang w:val="es-ES"/>
        </w:rPr>
      </w:pPr>
      <w:r w:rsidRPr="003E41FB">
        <w:rPr>
          <w:rFonts w:asciiTheme="majorHAnsi" w:hAnsiTheme="majorHAnsi" w:cstheme="majorHAnsi"/>
          <w:lang w:val="es-ES"/>
        </w:rPr>
        <w:t>«La palabra de Cristo more en abundancia en vosotros, enseñándoos y exhortándoos unos a otros sabiduría»</w:t>
      </w:r>
    </w:p>
    <w:p w:rsidR="00463AC5" w:rsidRPr="00463AC5" w:rsidRDefault="00463AC5" w:rsidP="007774CB">
      <w:pPr>
        <w:pStyle w:val="Textoindependiente"/>
        <w:ind w:left="720" w:right="720"/>
        <w:jc w:val="both"/>
        <w:rPr>
          <w:rFonts w:asciiTheme="majorHAnsi" w:hAnsiTheme="majorHAnsi" w:cstheme="majorHAnsi"/>
        </w:rPr>
      </w:pPr>
      <w:r w:rsidRPr="00463AC5">
        <w:rPr>
          <w:rFonts w:asciiTheme="majorHAnsi" w:hAnsiTheme="majorHAnsi" w:cstheme="majorHAnsi"/>
          <w:i w:val="0"/>
        </w:rPr>
        <w:t>(Col</w:t>
      </w:r>
      <w:r w:rsidR="003E41FB">
        <w:rPr>
          <w:rFonts w:asciiTheme="majorHAnsi" w:hAnsiTheme="majorHAnsi" w:cstheme="majorHAnsi"/>
          <w:i w:val="0"/>
        </w:rPr>
        <w:t>osenses</w:t>
      </w:r>
      <w:r w:rsidRPr="00463AC5">
        <w:rPr>
          <w:rFonts w:asciiTheme="majorHAnsi" w:hAnsiTheme="majorHAnsi" w:cstheme="majorHAnsi"/>
          <w:i w:val="0"/>
        </w:rPr>
        <w:t xml:space="preserve"> 3:16)</w:t>
      </w:r>
      <w:r w:rsidR="003E41FB">
        <w:rPr>
          <w:rFonts w:asciiTheme="majorHAnsi" w:hAnsiTheme="majorHAnsi" w:cstheme="majorHAnsi"/>
          <w:i w:val="0"/>
        </w:rPr>
        <w:t>.</w:t>
      </w:r>
    </w:p>
    <w:p w:rsidR="00463AC5" w:rsidRPr="00463AC5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63AC5" w:rsidRPr="00463AC5" w:rsidRDefault="003E41FB" w:rsidP="007774CB">
      <w:pPr>
        <w:pStyle w:val="Textoindependiente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</w:rPr>
      </w:pPr>
      <w:r>
        <w:rPr>
          <w:rFonts w:asciiTheme="majorHAnsi" w:hAnsiTheme="majorHAnsi" w:cstheme="majorHAnsi"/>
          <w:b/>
          <w:i w:val="0"/>
        </w:rPr>
        <w:t>Transparencia</w:t>
      </w:r>
      <w:r w:rsidR="00463AC5" w:rsidRPr="00463AC5">
        <w:rPr>
          <w:rFonts w:asciiTheme="majorHAnsi" w:hAnsiTheme="majorHAnsi" w:cstheme="majorHAnsi"/>
          <w:b/>
          <w:i w:val="0"/>
        </w:rPr>
        <w:t xml:space="preserve"> </w:t>
      </w:r>
      <w:r>
        <w:rPr>
          <w:rFonts w:asciiTheme="majorHAnsi" w:hAnsiTheme="majorHAnsi" w:cstheme="majorHAnsi"/>
          <w:i w:val="0"/>
        </w:rPr>
        <w:t>(Santiago</w:t>
      </w:r>
      <w:r w:rsidR="00463AC5" w:rsidRPr="00463AC5">
        <w:rPr>
          <w:rFonts w:asciiTheme="majorHAnsi" w:hAnsiTheme="majorHAnsi" w:cstheme="majorHAnsi"/>
          <w:i w:val="0"/>
        </w:rPr>
        <w:t xml:space="preserve"> 5:16)</w:t>
      </w:r>
      <w:r>
        <w:rPr>
          <w:rFonts w:asciiTheme="majorHAnsi" w:hAnsiTheme="majorHAnsi" w:cstheme="majorHAnsi"/>
          <w:i w:val="0"/>
        </w:rPr>
        <w:t>.</w:t>
      </w:r>
    </w:p>
    <w:p w:rsidR="00463AC5" w:rsidRPr="00463AC5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63AC5" w:rsidRPr="00463AC5" w:rsidRDefault="003E41FB" w:rsidP="007774CB">
      <w:pPr>
        <w:pStyle w:val="Textoindependiente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</w:rPr>
      </w:pPr>
      <w:r>
        <w:rPr>
          <w:rFonts w:asciiTheme="majorHAnsi" w:hAnsiTheme="majorHAnsi" w:cstheme="majorHAnsi"/>
          <w:b/>
          <w:i w:val="0"/>
        </w:rPr>
        <w:t>Proclamación</w:t>
      </w:r>
      <w:r w:rsidR="00463AC5" w:rsidRPr="00463AC5">
        <w:rPr>
          <w:rFonts w:asciiTheme="majorHAnsi" w:hAnsiTheme="majorHAnsi" w:cstheme="majorHAnsi"/>
          <w:b/>
          <w:i w:val="0"/>
        </w:rPr>
        <w:t xml:space="preserve"> </w:t>
      </w:r>
    </w:p>
    <w:p w:rsidR="00463AC5" w:rsidRPr="00463AC5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</w:rPr>
      </w:pPr>
    </w:p>
    <w:p w:rsidR="00463AC5" w:rsidRPr="003E41FB" w:rsidRDefault="003E41FB" w:rsidP="007774CB">
      <w:pPr>
        <w:pStyle w:val="Textoindependiente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i w:val="0"/>
          <w:lang w:val="es-ES"/>
        </w:rPr>
        <w:t xml:space="preserve">En las </w:t>
      </w:r>
      <w:r>
        <w:rPr>
          <w:rFonts w:asciiTheme="majorHAnsi" w:hAnsiTheme="majorHAnsi" w:cstheme="majorHAnsi"/>
          <w:i w:val="0"/>
          <w:lang w:val="es-ES"/>
        </w:rPr>
        <w:t>«</w:t>
      </w:r>
      <w:r w:rsidRPr="003E41FB">
        <w:rPr>
          <w:rFonts w:asciiTheme="majorHAnsi" w:hAnsiTheme="majorHAnsi" w:cstheme="majorHAnsi"/>
          <w:i w:val="0"/>
          <w:lang w:val="es-ES"/>
        </w:rPr>
        <w:t>conversaciones diarias» y</w:t>
      </w:r>
      <w:r>
        <w:rPr>
          <w:rFonts w:asciiTheme="majorHAnsi" w:hAnsiTheme="majorHAnsi" w:cstheme="majorHAnsi"/>
          <w:i w:val="0"/>
          <w:lang w:val="es-ES"/>
        </w:rPr>
        <w:t xml:space="preserve"> en las</w:t>
      </w:r>
      <w:r w:rsidRPr="003E41FB">
        <w:rPr>
          <w:rFonts w:asciiTheme="majorHAnsi" w:hAnsiTheme="majorHAnsi" w:cstheme="majorHAnsi"/>
          <w:i w:val="0"/>
          <w:lang w:val="es-ES"/>
        </w:rPr>
        <w:t xml:space="preserve"> relaciones de discipulado </w:t>
      </w:r>
      <w:r>
        <w:rPr>
          <w:rFonts w:asciiTheme="majorHAnsi" w:hAnsiTheme="majorHAnsi" w:cstheme="majorHAnsi"/>
          <w:i w:val="0"/>
          <w:lang w:val="es-ES"/>
        </w:rPr>
        <w:t>(Ef</w:t>
      </w:r>
      <w:r w:rsidR="007774CB">
        <w:rPr>
          <w:rFonts w:asciiTheme="majorHAnsi" w:hAnsiTheme="majorHAnsi" w:cstheme="majorHAnsi"/>
          <w:i w:val="0"/>
          <w:lang w:val="es-ES"/>
        </w:rPr>
        <w:t>esios</w:t>
      </w:r>
      <w:r w:rsidR="00463AC5" w:rsidRPr="003E41FB">
        <w:rPr>
          <w:rFonts w:asciiTheme="majorHAnsi" w:hAnsiTheme="majorHAnsi" w:cstheme="majorHAnsi"/>
          <w:i w:val="0"/>
          <w:lang w:val="es-ES"/>
        </w:rPr>
        <w:t xml:space="preserve"> 4:15)</w:t>
      </w:r>
      <w:r>
        <w:rPr>
          <w:rFonts w:asciiTheme="majorHAnsi" w:hAnsiTheme="majorHAnsi" w:cstheme="majorHAnsi"/>
          <w:i w:val="0"/>
          <w:lang w:val="es-ES"/>
        </w:rPr>
        <w:t>.</w:t>
      </w: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3E41FB" w:rsidP="007774CB">
      <w:pPr>
        <w:pStyle w:val="Textoindependiente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3E41FB">
        <w:rPr>
          <w:rFonts w:asciiTheme="majorHAnsi" w:hAnsiTheme="majorHAnsi" w:cstheme="majorHAnsi"/>
          <w:i w:val="0"/>
          <w:lang w:val="es-ES"/>
        </w:rPr>
        <w:t xml:space="preserve">En la reprensión </w:t>
      </w:r>
      <w:r w:rsidR="00E06CAD">
        <w:rPr>
          <w:rFonts w:asciiTheme="majorHAnsi" w:hAnsiTheme="majorHAnsi" w:cstheme="majorHAnsi"/>
          <w:i w:val="0"/>
          <w:lang w:val="es-ES"/>
        </w:rPr>
        <w:t xml:space="preserve">afable </w:t>
      </w:r>
      <w:r w:rsidRPr="003E41FB">
        <w:rPr>
          <w:rFonts w:asciiTheme="majorHAnsi" w:hAnsiTheme="majorHAnsi" w:cstheme="majorHAnsi"/>
          <w:i w:val="0"/>
          <w:lang w:val="es-ES"/>
        </w:rPr>
        <w:t>(Hebreos</w:t>
      </w:r>
      <w:r w:rsidR="00463AC5" w:rsidRPr="003E41FB">
        <w:rPr>
          <w:rFonts w:asciiTheme="majorHAnsi" w:hAnsiTheme="majorHAnsi" w:cstheme="majorHAnsi"/>
          <w:i w:val="0"/>
          <w:lang w:val="es-ES"/>
        </w:rPr>
        <w:t xml:space="preserve"> </w:t>
      </w:r>
      <w:r>
        <w:rPr>
          <w:rFonts w:asciiTheme="majorHAnsi" w:hAnsiTheme="majorHAnsi" w:cstheme="majorHAnsi"/>
          <w:i w:val="0"/>
          <w:lang w:val="es-ES"/>
        </w:rPr>
        <w:t>3:13, Le</w:t>
      </w:r>
      <w:r w:rsidR="00463AC5" w:rsidRPr="003E41FB">
        <w:rPr>
          <w:rFonts w:asciiTheme="majorHAnsi" w:hAnsiTheme="majorHAnsi" w:cstheme="majorHAnsi"/>
          <w:i w:val="0"/>
          <w:lang w:val="es-ES"/>
        </w:rPr>
        <w:t>v</w:t>
      </w:r>
      <w:r>
        <w:rPr>
          <w:rFonts w:asciiTheme="majorHAnsi" w:hAnsiTheme="majorHAnsi" w:cstheme="majorHAnsi"/>
          <w:i w:val="0"/>
          <w:lang w:val="es-ES"/>
        </w:rPr>
        <w:t>í</w:t>
      </w:r>
      <w:r w:rsidRPr="003E41FB">
        <w:rPr>
          <w:rFonts w:asciiTheme="majorHAnsi" w:hAnsiTheme="majorHAnsi" w:cstheme="majorHAnsi"/>
          <w:i w:val="0"/>
          <w:lang w:val="es-ES"/>
        </w:rPr>
        <w:t>tico</w:t>
      </w:r>
      <w:r>
        <w:rPr>
          <w:rFonts w:asciiTheme="majorHAnsi" w:hAnsiTheme="majorHAnsi" w:cstheme="majorHAnsi"/>
          <w:i w:val="0"/>
          <w:lang w:val="es-ES"/>
        </w:rPr>
        <w:t xml:space="preserve"> 19:17, Santiago</w:t>
      </w:r>
      <w:r w:rsidR="00463AC5" w:rsidRPr="003E41FB">
        <w:rPr>
          <w:rFonts w:asciiTheme="majorHAnsi" w:hAnsiTheme="majorHAnsi" w:cstheme="majorHAnsi"/>
          <w:i w:val="0"/>
          <w:lang w:val="es-ES"/>
        </w:rPr>
        <w:t xml:space="preserve"> 5:19)</w:t>
      </w:r>
      <w:r w:rsidR="00E06CAD">
        <w:rPr>
          <w:rFonts w:asciiTheme="majorHAnsi" w:hAnsiTheme="majorHAnsi" w:cstheme="majorHAnsi"/>
          <w:i w:val="0"/>
          <w:lang w:val="es-ES"/>
        </w:rPr>
        <w:t>.</w:t>
      </w: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463AC5" w:rsidRPr="003E41FB" w:rsidRDefault="00463AC5" w:rsidP="007774CB">
      <w:pPr>
        <w:pStyle w:val="Textoindependiente"/>
        <w:ind w:right="720"/>
        <w:jc w:val="both"/>
        <w:rPr>
          <w:rFonts w:asciiTheme="majorHAnsi" w:hAnsiTheme="majorHAnsi" w:cstheme="majorHAnsi"/>
          <w:i w:val="0"/>
          <w:lang w:val="es-ES"/>
        </w:rPr>
      </w:pPr>
    </w:p>
    <w:p w:rsidR="00363F63" w:rsidRPr="0007401F" w:rsidRDefault="003E41FB" w:rsidP="007774CB">
      <w:pPr>
        <w:pStyle w:val="Textoindependiente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720"/>
        <w:jc w:val="both"/>
        <w:rPr>
          <w:rFonts w:asciiTheme="majorHAnsi" w:hAnsiTheme="majorHAnsi" w:cstheme="majorHAnsi"/>
          <w:i w:val="0"/>
          <w:lang w:val="es-ES"/>
        </w:rPr>
      </w:pPr>
      <w:r w:rsidRPr="0007401F">
        <w:rPr>
          <w:rFonts w:asciiTheme="majorHAnsi" w:hAnsiTheme="majorHAnsi" w:cstheme="majorHAnsi"/>
          <w:i w:val="0"/>
          <w:lang w:val="es-ES"/>
        </w:rPr>
        <w:t xml:space="preserve">Al compartir sabiduría acerca de patrones </w:t>
      </w:r>
      <w:r w:rsidR="0007401F" w:rsidRPr="0007401F">
        <w:rPr>
          <w:rFonts w:asciiTheme="majorHAnsi" w:hAnsiTheme="majorHAnsi" w:cstheme="majorHAnsi"/>
          <w:i w:val="0"/>
          <w:lang w:val="es-ES"/>
        </w:rPr>
        <w:t>generales y hábitos de la vida.</w:t>
      </w:r>
      <w:r w:rsidR="00463AC5" w:rsidRPr="0007401F">
        <w:rPr>
          <w:rFonts w:asciiTheme="majorHAnsi" w:hAnsiTheme="majorHAnsi" w:cstheme="majorHAnsi"/>
          <w:i w:val="0"/>
          <w:lang w:val="es-ES"/>
        </w:rPr>
        <w:t xml:space="preserve"> </w:t>
      </w:r>
    </w:p>
    <w:sectPr w:rsidR="00363F63" w:rsidRPr="0007401F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7C4" w:rsidRDefault="002C07C4">
      <w:r>
        <w:separator/>
      </w:r>
    </w:p>
  </w:endnote>
  <w:endnote w:type="continuationSeparator" w:id="1">
    <w:p w:rsidR="002C07C4" w:rsidRDefault="002C0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7C4" w:rsidRDefault="002C07C4">
      <w:r>
        <w:separator/>
      </w:r>
    </w:p>
  </w:footnote>
  <w:footnote w:type="continuationSeparator" w:id="1">
    <w:p w:rsidR="002C07C4" w:rsidRDefault="002C0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265E"/>
    <w:multiLevelType w:val="hybridMultilevel"/>
    <w:tmpl w:val="340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F5704"/>
    <w:multiLevelType w:val="hybridMultilevel"/>
    <w:tmpl w:val="0F2665C2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1F4933"/>
    <w:multiLevelType w:val="hybridMultilevel"/>
    <w:tmpl w:val="E130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519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DA03852"/>
    <w:multiLevelType w:val="hybridMultilevel"/>
    <w:tmpl w:val="B46E72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61393"/>
    <w:multiLevelType w:val="hybridMultilevel"/>
    <w:tmpl w:val="5BDA26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D4B6267"/>
    <w:multiLevelType w:val="hybridMultilevel"/>
    <w:tmpl w:val="9C5E27F8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21760B5"/>
    <w:multiLevelType w:val="hybridMultilevel"/>
    <w:tmpl w:val="714C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E3314"/>
    <w:multiLevelType w:val="hybridMultilevel"/>
    <w:tmpl w:val="CCD49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F568EB"/>
    <w:multiLevelType w:val="hybridMultilevel"/>
    <w:tmpl w:val="E8049D6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6077C"/>
    <w:multiLevelType w:val="hybridMultilevel"/>
    <w:tmpl w:val="D9A89812"/>
    <w:lvl w:ilvl="0" w:tplc="53B4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B60F8"/>
    <w:multiLevelType w:val="hybridMultilevel"/>
    <w:tmpl w:val="A744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82E080F"/>
    <w:multiLevelType w:val="hybridMultilevel"/>
    <w:tmpl w:val="CE0E7E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966DF7"/>
    <w:multiLevelType w:val="hybridMultilevel"/>
    <w:tmpl w:val="C0727192"/>
    <w:numStyleLink w:val="List6"/>
  </w:abstractNum>
  <w:abstractNum w:abstractNumId="22">
    <w:nsid w:val="3B073BBA"/>
    <w:multiLevelType w:val="hybridMultilevel"/>
    <w:tmpl w:val="AB20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656DD"/>
    <w:multiLevelType w:val="hybridMultilevel"/>
    <w:tmpl w:val="FD98643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A94070"/>
    <w:multiLevelType w:val="multilevel"/>
    <w:tmpl w:val="39CA7F32"/>
    <w:numStyleLink w:val="List51"/>
  </w:abstractNum>
  <w:abstractNum w:abstractNumId="26">
    <w:nsid w:val="44F109BE"/>
    <w:multiLevelType w:val="hybridMultilevel"/>
    <w:tmpl w:val="C0DA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D4C5F"/>
    <w:multiLevelType w:val="hybridMultilevel"/>
    <w:tmpl w:val="238C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04A89"/>
    <w:multiLevelType w:val="hybridMultilevel"/>
    <w:tmpl w:val="8940ECE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338CB"/>
    <w:multiLevelType w:val="hybridMultilevel"/>
    <w:tmpl w:val="4B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AB694C"/>
    <w:multiLevelType w:val="hybridMultilevel"/>
    <w:tmpl w:val="CE9851C4"/>
    <w:lvl w:ilvl="0" w:tplc="46CC73D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245586"/>
    <w:multiLevelType w:val="hybridMultilevel"/>
    <w:tmpl w:val="58122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9D5845"/>
    <w:multiLevelType w:val="hybridMultilevel"/>
    <w:tmpl w:val="3A8A0FA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D5CA9"/>
    <w:multiLevelType w:val="hybridMultilevel"/>
    <w:tmpl w:val="26028762"/>
    <w:numStyleLink w:val="List1"/>
  </w:abstractNum>
  <w:abstractNum w:abstractNumId="35">
    <w:nsid w:val="636E3E01"/>
    <w:multiLevelType w:val="hybridMultilevel"/>
    <w:tmpl w:val="97309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F569D"/>
    <w:multiLevelType w:val="hybridMultilevel"/>
    <w:tmpl w:val="01D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8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9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37"/>
  </w:num>
  <w:num w:numId="4">
    <w:abstractNumId w:val="2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8"/>
  </w:num>
  <w:num w:numId="6">
    <w:abstractNumId w:val="21"/>
    <w:lvlOverride w:ilvl="0">
      <w:lvl w:ilvl="0" w:tplc="74E0400E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2"/>
  </w:num>
  <w:num w:numId="8">
    <w:abstractNumId w:val="34"/>
  </w:num>
  <w:num w:numId="9">
    <w:abstractNumId w:val="39"/>
  </w:num>
  <w:num w:numId="10">
    <w:abstractNumId w:val="29"/>
  </w:num>
  <w:num w:numId="11">
    <w:abstractNumId w:val="11"/>
  </w:num>
  <w:num w:numId="12">
    <w:abstractNumId w:val="4"/>
  </w:num>
  <w:num w:numId="13">
    <w:abstractNumId w:val="20"/>
  </w:num>
  <w:num w:numId="14">
    <w:abstractNumId w:val="3"/>
  </w:num>
  <w:num w:numId="15">
    <w:abstractNumId w:val="24"/>
  </w:num>
  <w:num w:numId="16">
    <w:abstractNumId w:val="0"/>
  </w:num>
  <w:num w:numId="17">
    <w:abstractNumId w:val="33"/>
  </w:num>
  <w:num w:numId="18">
    <w:abstractNumId w:val="22"/>
  </w:num>
  <w:num w:numId="19">
    <w:abstractNumId w:val="13"/>
  </w:num>
  <w:num w:numId="20">
    <w:abstractNumId w:val="17"/>
  </w:num>
  <w:num w:numId="21">
    <w:abstractNumId w:val="35"/>
  </w:num>
  <w:num w:numId="22">
    <w:abstractNumId w:val="16"/>
  </w:num>
  <w:num w:numId="23">
    <w:abstractNumId w:val="1"/>
  </w:num>
  <w:num w:numId="24">
    <w:abstractNumId w:val="27"/>
  </w:num>
  <w:num w:numId="25">
    <w:abstractNumId w:val="30"/>
  </w:num>
  <w:num w:numId="26">
    <w:abstractNumId w:val="7"/>
  </w:num>
  <w:num w:numId="27">
    <w:abstractNumId w:val="28"/>
  </w:num>
  <w:num w:numId="2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36"/>
  </w:num>
  <w:num w:numId="34">
    <w:abstractNumId w:val="26"/>
  </w:num>
  <w:num w:numId="35">
    <w:abstractNumId w:val="15"/>
  </w:num>
  <w:num w:numId="36">
    <w:abstractNumId w:val="23"/>
  </w:num>
  <w:num w:numId="37">
    <w:abstractNumId w:val="31"/>
  </w:num>
  <w:num w:numId="38">
    <w:abstractNumId w:val="6"/>
  </w:num>
  <w:num w:numId="39">
    <w:abstractNumId w:val="14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33944"/>
    <w:rsid w:val="00063437"/>
    <w:rsid w:val="0007401F"/>
    <w:rsid w:val="00092A84"/>
    <w:rsid w:val="000D063E"/>
    <w:rsid w:val="00111509"/>
    <w:rsid w:val="001153C8"/>
    <w:rsid w:val="0020782A"/>
    <w:rsid w:val="002217CE"/>
    <w:rsid w:val="002C07C4"/>
    <w:rsid w:val="002D13F9"/>
    <w:rsid w:val="00363F63"/>
    <w:rsid w:val="003D2891"/>
    <w:rsid w:val="003E41FB"/>
    <w:rsid w:val="00463AC5"/>
    <w:rsid w:val="00490698"/>
    <w:rsid w:val="004C52D0"/>
    <w:rsid w:val="004D37BB"/>
    <w:rsid w:val="00513907"/>
    <w:rsid w:val="005270B4"/>
    <w:rsid w:val="00527A7D"/>
    <w:rsid w:val="00537DC3"/>
    <w:rsid w:val="005F5FDA"/>
    <w:rsid w:val="00696174"/>
    <w:rsid w:val="006F7E9A"/>
    <w:rsid w:val="00710DBE"/>
    <w:rsid w:val="007774CB"/>
    <w:rsid w:val="00791E6E"/>
    <w:rsid w:val="007A444D"/>
    <w:rsid w:val="007B3D31"/>
    <w:rsid w:val="00810A6A"/>
    <w:rsid w:val="00877EC4"/>
    <w:rsid w:val="008B490A"/>
    <w:rsid w:val="008D4BB3"/>
    <w:rsid w:val="00932508"/>
    <w:rsid w:val="00937C7D"/>
    <w:rsid w:val="009836CB"/>
    <w:rsid w:val="00A344CF"/>
    <w:rsid w:val="00A92A0A"/>
    <w:rsid w:val="00AA7E84"/>
    <w:rsid w:val="00B01A45"/>
    <w:rsid w:val="00B33644"/>
    <w:rsid w:val="00B54FE6"/>
    <w:rsid w:val="00B90991"/>
    <w:rsid w:val="00BC716F"/>
    <w:rsid w:val="00C30771"/>
    <w:rsid w:val="00C86612"/>
    <w:rsid w:val="00CE501F"/>
    <w:rsid w:val="00CF7F4B"/>
    <w:rsid w:val="00D24605"/>
    <w:rsid w:val="00D33891"/>
    <w:rsid w:val="00D45D6D"/>
    <w:rsid w:val="00D476DF"/>
    <w:rsid w:val="00D57169"/>
    <w:rsid w:val="00DE6BF8"/>
    <w:rsid w:val="00DF24D1"/>
    <w:rsid w:val="00E06CAD"/>
    <w:rsid w:val="00E65647"/>
    <w:rsid w:val="00F92DA8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595</Words>
  <Characters>2929</Characters>
  <Application>Microsoft Office Word</Application>
  <DocSecurity>0</DocSecurity>
  <Lines>45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8</cp:revision>
  <dcterms:created xsi:type="dcterms:W3CDTF">2019-05-25T00:58:00Z</dcterms:created>
  <dcterms:modified xsi:type="dcterms:W3CDTF">2019-09-30T19:08:00Z</dcterms:modified>
</cp:coreProperties>
</file>