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57C" w:rsidRPr="0016357C" w:rsidRDefault="0016357C" w:rsidP="0016357C">
      <w:pPr>
        <w:pStyle w:val="Heading7A"/>
        <w:rPr>
          <w:rFonts w:cs="Times New Roman"/>
          <w:lang w:val="es-ES"/>
        </w:rPr>
      </w:pPr>
      <w:r w:rsidRPr="0016357C">
        <w:rPr>
          <w:rFonts w:cs="Times New Roman"/>
          <w:lang w:val="es-ES"/>
        </w:rPr>
        <w:t>Bosquejo de</w:t>
      </w:r>
      <w:r>
        <w:rPr>
          <w:rFonts w:cs="Times New Roman"/>
          <w:lang w:val="es-ES"/>
        </w:rPr>
        <w:t>l</w:t>
      </w:r>
      <w:r w:rsidRPr="0016357C">
        <w:rPr>
          <w:rFonts w:cs="Times New Roman"/>
          <w:lang w:val="es-ES"/>
        </w:rPr>
        <w:t xml:space="preserve"> estudio de</w:t>
      </w:r>
      <w:r>
        <w:rPr>
          <w:rFonts w:cs="Times New Roman"/>
          <w:lang w:val="es-ES"/>
        </w:rPr>
        <w:t xml:space="preserve"> Teología Sistemática</w:t>
      </w:r>
      <w:r w:rsidRPr="0016357C">
        <w:rPr>
          <w:rFonts w:cs="Times New Roman"/>
          <w:lang w:val="es-ES"/>
        </w:rPr>
        <w:t xml:space="preserve"> - Part</w:t>
      </w:r>
      <w:r>
        <w:rPr>
          <w:rFonts w:cs="Times New Roman"/>
          <w:lang w:val="es-ES"/>
        </w:rPr>
        <w:t>e</w:t>
      </w:r>
      <w:r w:rsidRPr="0016357C">
        <w:rPr>
          <w:rFonts w:cs="Times New Roman"/>
          <w:lang w:val="es-ES"/>
        </w:rPr>
        <w:t xml:space="preserve"> 2</w:t>
      </w:r>
    </w:p>
    <w:p w:rsidR="0016357C" w:rsidRPr="0016357C" w:rsidRDefault="0016357C" w:rsidP="0016357C">
      <w:pPr>
        <w:rPr>
          <w:rFonts w:cs="Times New Roman"/>
          <w:b/>
          <w:bCs/>
          <w:sz w:val="24"/>
          <w:szCs w:val="24"/>
          <w:lang w:val="es-ES"/>
        </w:rPr>
      </w:pPr>
    </w:p>
    <w:p w:rsidR="005F5BA6" w:rsidRPr="00186197" w:rsidRDefault="005F5BA6" w:rsidP="005F5BA6">
      <w:pPr>
        <w:tabs>
          <w:tab w:val="left" w:pos="990"/>
        </w:tabs>
        <w:rPr>
          <w:rFonts w:cs="Times New Roman"/>
          <w:sz w:val="22"/>
          <w:szCs w:val="22"/>
          <w:lang w:val="es-ES"/>
        </w:rPr>
      </w:pPr>
      <w:r w:rsidRPr="00186197">
        <w:rPr>
          <w:rFonts w:cs="Times New Roman"/>
          <w:sz w:val="22"/>
          <w:szCs w:val="22"/>
          <w:lang w:val="es-ES"/>
        </w:rPr>
        <w:t>Semana 14 – Introducción y repaso</w:t>
      </w:r>
    </w:p>
    <w:p w:rsidR="005F5BA6" w:rsidRPr="0016357C" w:rsidRDefault="005F5BA6" w:rsidP="005F5BA6">
      <w:pPr>
        <w:rPr>
          <w:rFonts w:cs="Times New Roman"/>
          <w:sz w:val="22"/>
          <w:szCs w:val="22"/>
          <w:lang w:val="es-ES"/>
        </w:rPr>
      </w:pPr>
    </w:p>
    <w:p w:rsidR="005F5BA6" w:rsidRPr="00373A9E" w:rsidRDefault="005F5BA6" w:rsidP="005F5BA6">
      <w:pPr>
        <w:rPr>
          <w:rFonts w:cs="Times New Roman"/>
          <w:sz w:val="22"/>
          <w:szCs w:val="22"/>
          <w:lang w:val="es-ES"/>
        </w:rPr>
      </w:pPr>
      <w:r w:rsidRPr="00373A9E">
        <w:rPr>
          <w:rFonts w:cs="Times New Roman"/>
          <w:sz w:val="22"/>
          <w:szCs w:val="22"/>
          <w:lang w:val="es-ES"/>
        </w:rPr>
        <w:t>Semana 15 – La persona del Espíritu Santo</w:t>
      </w:r>
    </w:p>
    <w:p w:rsidR="005F5BA6" w:rsidRPr="0016357C" w:rsidRDefault="005F5BA6" w:rsidP="005F5BA6">
      <w:pPr>
        <w:rPr>
          <w:rFonts w:cs="Times New Roman"/>
          <w:sz w:val="22"/>
          <w:szCs w:val="22"/>
          <w:lang w:val="es-ES"/>
        </w:rPr>
      </w:pPr>
    </w:p>
    <w:p w:rsidR="005F5BA6" w:rsidRPr="00EE53EF" w:rsidRDefault="005F5BA6" w:rsidP="005F5BA6">
      <w:pPr>
        <w:rPr>
          <w:rFonts w:cs="Times New Roman"/>
          <w:sz w:val="22"/>
          <w:szCs w:val="22"/>
          <w:lang w:val="es-ES"/>
        </w:rPr>
      </w:pPr>
      <w:r w:rsidRPr="00EE53EF">
        <w:rPr>
          <w:rFonts w:cs="Times New Roman"/>
          <w:sz w:val="22"/>
          <w:szCs w:val="22"/>
          <w:lang w:val="es-ES"/>
        </w:rPr>
        <w:t>Semana 16 – La obra del Espíritu Santo – Parte 1</w:t>
      </w:r>
    </w:p>
    <w:p w:rsidR="005F5BA6" w:rsidRPr="0016357C" w:rsidRDefault="005F5BA6" w:rsidP="005F5BA6">
      <w:pPr>
        <w:rPr>
          <w:rFonts w:cs="Times New Roman"/>
          <w:sz w:val="22"/>
          <w:szCs w:val="22"/>
          <w:lang w:val="es-ES"/>
        </w:rPr>
      </w:pPr>
    </w:p>
    <w:p w:rsidR="005F5BA6" w:rsidRPr="0023346D" w:rsidRDefault="005F5BA6" w:rsidP="005F5BA6">
      <w:pPr>
        <w:rPr>
          <w:rFonts w:cs="Times New Roman"/>
          <w:sz w:val="22"/>
          <w:szCs w:val="22"/>
          <w:lang w:val="es-ES"/>
        </w:rPr>
      </w:pPr>
      <w:r w:rsidRPr="0023346D">
        <w:rPr>
          <w:rFonts w:cs="Times New Roman"/>
          <w:sz w:val="22"/>
          <w:szCs w:val="22"/>
          <w:lang w:val="es-ES"/>
        </w:rPr>
        <w:t>Semana 17 – La obra del Espíritu Santo – Parte 2</w:t>
      </w:r>
    </w:p>
    <w:p w:rsidR="005F5BA6" w:rsidRPr="0016357C" w:rsidRDefault="005F5BA6" w:rsidP="005F5BA6">
      <w:pPr>
        <w:rPr>
          <w:rFonts w:cs="Times New Roman"/>
          <w:sz w:val="22"/>
          <w:szCs w:val="22"/>
          <w:lang w:val="es-ES"/>
        </w:rPr>
      </w:pPr>
    </w:p>
    <w:p w:rsidR="005F5BA6" w:rsidRPr="005F5BA6" w:rsidRDefault="005F5BA6" w:rsidP="005F5BA6">
      <w:pPr>
        <w:rPr>
          <w:rFonts w:cs="Times New Roman"/>
          <w:sz w:val="22"/>
          <w:szCs w:val="22"/>
          <w:lang w:val="es-ES"/>
        </w:rPr>
      </w:pPr>
      <w:r w:rsidRPr="005F5BA6">
        <w:rPr>
          <w:rFonts w:cs="Times New Roman"/>
          <w:sz w:val="22"/>
          <w:szCs w:val="22"/>
          <w:lang w:val="es-ES"/>
        </w:rPr>
        <w:t>Semana 18 – La obra del Espíritu Santo – Parte 3</w:t>
      </w:r>
    </w:p>
    <w:p w:rsidR="005F5BA6" w:rsidRPr="0016357C" w:rsidRDefault="005F5BA6" w:rsidP="005F5BA6">
      <w:pPr>
        <w:rPr>
          <w:rFonts w:cs="Times New Roman"/>
          <w:sz w:val="22"/>
          <w:szCs w:val="22"/>
          <w:lang w:val="es-ES"/>
        </w:rPr>
      </w:pPr>
    </w:p>
    <w:p w:rsidR="005F5BA6" w:rsidRPr="005F5BA6" w:rsidRDefault="005F5BA6" w:rsidP="005F5BA6">
      <w:pPr>
        <w:rPr>
          <w:rFonts w:cs="Times New Roman"/>
          <w:b/>
          <w:sz w:val="22"/>
          <w:szCs w:val="22"/>
          <w:lang w:val="es-ES"/>
        </w:rPr>
      </w:pPr>
      <w:r w:rsidRPr="005F5BA6">
        <w:rPr>
          <w:rFonts w:cs="Times New Roman"/>
          <w:b/>
          <w:sz w:val="22"/>
          <w:szCs w:val="22"/>
          <w:lang w:val="es-ES"/>
        </w:rPr>
        <w:t>Semana 19 – El plan de redención – Parte 1</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20</w:t>
      </w:r>
      <w:r w:rsidRPr="0016357C">
        <w:rPr>
          <w:rFonts w:cs="Times New Roman"/>
          <w:sz w:val="22"/>
          <w:szCs w:val="22"/>
          <w:lang w:val="es-ES"/>
        </w:rPr>
        <w:t xml:space="preserve"> – El plan de redención – Parte</w:t>
      </w:r>
      <w:r>
        <w:rPr>
          <w:rFonts w:cs="Times New Roman"/>
          <w:sz w:val="22"/>
          <w:szCs w:val="22"/>
          <w:lang w:val="es-ES"/>
        </w:rPr>
        <w:t xml:space="preserve"> 2</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21</w:t>
      </w:r>
      <w:r w:rsidRPr="0016357C">
        <w:rPr>
          <w:rFonts w:cs="Times New Roman"/>
          <w:sz w:val="22"/>
          <w:szCs w:val="22"/>
          <w:lang w:val="es-ES"/>
        </w:rPr>
        <w:t xml:space="preserve"> – El plan de redención – Parte</w:t>
      </w:r>
      <w:r>
        <w:rPr>
          <w:rFonts w:cs="Times New Roman"/>
          <w:sz w:val="22"/>
          <w:szCs w:val="22"/>
          <w:lang w:val="es-ES"/>
        </w:rPr>
        <w:t xml:space="preserve"> 3</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22</w:t>
      </w:r>
      <w:r w:rsidRPr="0016357C">
        <w:rPr>
          <w:rFonts w:cs="Times New Roman"/>
          <w:sz w:val="22"/>
          <w:szCs w:val="22"/>
          <w:lang w:val="es-ES"/>
        </w:rPr>
        <w:t xml:space="preserve"> – El plan de redención – Parte</w:t>
      </w:r>
      <w:r>
        <w:rPr>
          <w:rFonts w:cs="Times New Roman"/>
          <w:sz w:val="22"/>
          <w:szCs w:val="22"/>
          <w:lang w:val="es-ES"/>
        </w:rPr>
        <w:t xml:space="preserve"> 4</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23</w:t>
      </w:r>
      <w:r w:rsidRPr="0016357C">
        <w:rPr>
          <w:rFonts w:cs="Times New Roman"/>
          <w:sz w:val="22"/>
          <w:szCs w:val="22"/>
          <w:lang w:val="es-ES"/>
        </w:rPr>
        <w:t xml:space="preserve"> – Doctrina de la iglesia</w:t>
      </w:r>
      <w:r>
        <w:rPr>
          <w:rFonts w:cs="Times New Roman"/>
          <w:sz w:val="22"/>
          <w:szCs w:val="22"/>
          <w:lang w:val="es-ES"/>
        </w:rPr>
        <w:t xml:space="preserve"> </w:t>
      </w:r>
      <w:r w:rsidRPr="0016357C">
        <w:rPr>
          <w:rFonts w:cs="Times New Roman"/>
          <w:sz w:val="22"/>
          <w:szCs w:val="22"/>
          <w:lang w:val="es-ES"/>
        </w:rPr>
        <w:t>– Part</w:t>
      </w:r>
      <w:r>
        <w:rPr>
          <w:rFonts w:cs="Times New Roman"/>
          <w:sz w:val="22"/>
          <w:szCs w:val="22"/>
          <w:lang w:val="es-ES"/>
        </w:rPr>
        <w:t>e</w:t>
      </w:r>
      <w:r w:rsidRPr="0016357C">
        <w:rPr>
          <w:rFonts w:cs="Times New Roman"/>
          <w:sz w:val="22"/>
          <w:szCs w:val="22"/>
          <w:lang w:val="es-ES"/>
        </w:rPr>
        <w:t xml:space="preserve"> 1</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24</w:t>
      </w:r>
      <w:r w:rsidRPr="0016357C">
        <w:rPr>
          <w:rFonts w:cs="Times New Roman"/>
          <w:sz w:val="22"/>
          <w:szCs w:val="22"/>
          <w:lang w:val="es-ES"/>
        </w:rPr>
        <w:t xml:space="preserve"> – Doctrina de la iglesia</w:t>
      </w:r>
      <w:r>
        <w:rPr>
          <w:rFonts w:cs="Times New Roman"/>
          <w:sz w:val="22"/>
          <w:szCs w:val="22"/>
          <w:lang w:val="es-ES"/>
        </w:rPr>
        <w:t xml:space="preserve"> </w:t>
      </w:r>
      <w:r w:rsidRPr="0016357C">
        <w:rPr>
          <w:rFonts w:cs="Times New Roman"/>
          <w:sz w:val="22"/>
          <w:szCs w:val="22"/>
          <w:lang w:val="es-ES"/>
        </w:rPr>
        <w:t>– Part</w:t>
      </w:r>
      <w:r>
        <w:rPr>
          <w:rFonts w:cs="Times New Roman"/>
          <w:sz w:val="22"/>
          <w:szCs w:val="22"/>
          <w:lang w:val="es-ES"/>
        </w:rPr>
        <w:t>e</w:t>
      </w:r>
      <w:r w:rsidRPr="0016357C">
        <w:rPr>
          <w:rFonts w:cs="Times New Roman"/>
          <w:sz w:val="22"/>
          <w:szCs w:val="22"/>
          <w:lang w:val="es-ES"/>
        </w:rPr>
        <w:t xml:space="preserve"> 2</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25</w:t>
      </w:r>
      <w:r w:rsidRPr="0016357C">
        <w:rPr>
          <w:rFonts w:cs="Times New Roman"/>
          <w:sz w:val="22"/>
          <w:szCs w:val="22"/>
          <w:lang w:val="es-ES"/>
        </w:rPr>
        <w:t xml:space="preserve"> – Escatología – Parte 1</w:t>
      </w:r>
    </w:p>
    <w:p w:rsidR="005F5BA6" w:rsidRPr="0016357C" w:rsidRDefault="005F5BA6" w:rsidP="005F5BA6">
      <w:pPr>
        <w:rPr>
          <w:rFonts w:cs="Times New Roman"/>
          <w:sz w:val="22"/>
          <w:szCs w:val="22"/>
          <w:lang w:val="es-ES"/>
        </w:rPr>
      </w:pPr>
    </w:p>
    <w:p w:rsidR="005F5BA6" w:rsidRPr="0016357C" w:rsidRDefault="005F5BA6" w:rsidP="005F5BA6">
      <w:pPr>
        <w:rPr>
          <w:rFonts w:cs="Times New Roman"/>
          <w:sz w:val="22"/>
          <w:szCs w:val="22"/>
          <w:lang w:val="es-ES"/>
        </w:rPr>
      </w:pPr>
      <w:r>
        <w:rPr>
          <w:rFonts w:cs="Times New Roman"/>
          <w:sz w:val="22"/>
          <w:szCs w:val="22"/>
          <w:lang w:val="es-ES"/>
        </w:rPr>
        <w:t>Semana 26</w:t>
      </w:r>
      <w:r w:rsidRPr="0016357C">
        <w:rPr>
          <w:rFonts w:cs="Times New Roman"/>
          <w:sz w:val="22"/>
          <w:szCs w:val="22"/>
          <w:lang w:val="es-ES"/>
        </w:rPr>
        <w:t xml:space="preserve"> – Escatología – Parte 2</w:t>
      </w:r>
    </w:p>
    <w:p w:rsidR="005F5BA6" w:rsidRPr="0016357C" w:rsidRDefault="005F5BA6" w:rsidP="005F5BA6">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014452" w:rsidRPr="0016357C" w:rsidRDefault="00014452" w:rsidP="00291BCB">
      <w:pPr>
        <w:jc w:val="both"/>
        <w:rPr>
          <w:rFonts w:asciiTheme="majorHAnsi" w:hAnsiTheme="majorHAnsi" w:cstheme="majorHAnsi"/>
          <w:sz w:val="24"/>
          <w:szCs w:val="24"/>
          <w:lang w:val="es-ES"/>
        </w:rPr>
      </w:pPr>
    </w:p>
    <w:p w:rsidR="00D57169" w:rsidRPr="0016357C" w:rsidRDefault="00D57169" w:rsidP="00291BCB">
      <w:pPr>
        <w:jc w:val="both"/>
        <w:rPr>
          <w:rFonts w:asciiTheme="majorHAnsi" w:hAnsiTheme="majorHAnsi" w:cstheme="majorHAnsi"/>
          <w:sz w:val="22"/>
          <w:szCs w:val="22"/>
          <w:lang w:val="es-ES"/>
        </w:rPr>
      </w:pPr>
    </w:p>
    <w:p w:rsidR="00363F63" w:rsidRPr="00241C69" w:rsidRDefault="00D57169" w:rsidP="00291BCB">
      <w:pPr>
        <w:jc w:val="both"/>
        <w:rPr>
          <w:rFonts w:asciiTheme="majorHAnsi" w:hAnsiTheme="majorHAnsi" w:cstheme="majorHAnsi"/>
          <w:b/>
          <w:bCs/>
          <w:sz w:val="22"/>
          <w:szCs w:val="22"/>
          <w:lang w:val="es-ES"/>
        </w:rPr>
      </w:pPr>
      <w:r w:rsidRPr="00241C69">
        <w:rPr>
          <w:rFonts w:asciiTheme="majorHAnsi" w:hAnsiTheme="majorHAnsi" w:cstheme="majorHAnsi"/>
          <w:b/>
          <w:bCs/>
          <w:sz w:val="22"/>
          <w:szCs w:val="22"/>
          <w:lang w:val="es-ES"/>
        </w:rPr>
        <w:t>¿Preguntas o comentarios</w:t>
      </w:r>
      <w:r w:rsidR="003D2891" w:rsidRPr="00241C69">
        <w:rPr>
          <w:rFonts w:asciiTheme="majorHAnsi" w:hAnsiTheme="majorHAnsi" w:cstheme="majorHAnsi"/>
          <w:b/>
          <w:bCs/>
          <w:sz w:val="22"/>
          <w:szCs w:val="22"/>
          <w:lang w:val="es-ES"/>
        </w:rPr>
        <w:t xml:space="preserve">?  </w:t>
      </w:r>
    </w:p>
    <w:p w:rsidR="00A344CF" w:rsidRPr="00241C69" w:rsidRDefault="00710DBE" w:rsidP="00291BCB">
      <w:pPr>
        <w:pBdr>
          <w:bottom w:val="single" w:sz="12" w:space="1" w:color="auto"/>
        </w:pBdr>
        <w:jc w:val="both"/>
        <w:rPr>
          <w:rFonts w:asciiTheme="majorHAnsi" w:hAnsiTheme="majorHAnsi" w:cstheme="majorHAnsi"/>
          <w:bCs/>
          <w:sz w:val="22"/>
          <w:szCs w:val="22"/>
          <w:lang w:val="es-ES"/>
        </w:rPr>
      </w:pPr>
      <w:r w:rsidRPr="00241C69">
        <w:rPr>
          <w:rFonts w:asciiTheme="majorHAnsi" w:hAnsiTheme="majorHAnsi" w:cstheme="majorHAnsi"/>
          <w:sz w:val="22"/>
          <w:szCs w:val="22"/>
          <w:lang w:val="es-ES"/>
        </w:rPr>
        <w:t>E-mail del profesor</w:t>
      </w:r>
      <w:r w:rsidR="00D57169" w:rsidRPr="00241C69">
        <w:rPr>
          <w:rFonts w:asciiTheme="majorHAnsi" w:hAnsiTheme="majorHAnsi" w:cstheme="majorHAnsi"/>
          <w:sz w:val="22"/>
          <w:szCs w:val="22"/>
          <w:lang w:val="es-ES"/>
        </w:rPr>
        <w:t xml:space="preserve">: </w:t>
      </w:r>
    </w:p>
    <w:p w:rsidR="0034578C" w:rsidRPr="00241C69" w:rsidRDefault="0034578C" w:rsidP="00291BCB">
      <w:pPr>
        <w:jc w:val="both"/>
        <w:rPr>
          <w:rFonts w:asciiTheme="majorHAnsi" w:hAnsiTheme="majorHAnsi" w:cstheme="majorHAnsi"/>
          <w:b/>
          <w:bCs/>
          <w:i/>
          <w:iCs/>
          <w:noProof/>
          <w:sz w:val="22"/>
          <w:szCs w:val="22"/>
          <w:lang w:val="es-ES"/>
        </w:rPr>
      </w:pPr>
    </w:p>
    <w:p w:rsidR="0034578C" w:rsidRDefault="0034578C" w:rsidP="00291BCB">
      <w:pPr>
        <w:jc w:val="both"/>
        <w:rPr>
          <w:rFonts w:asciiTheme="majorHAnsi" w:hAnsiTheme="majorHAnsi" w:cstheme="majorHAnsi"/>
          <w:b/>
          <w:bCs/>
          <w:i/>
          <w:iCs/>
          <w:noProof/>
          <w:sz w:val="22"/>
          <w:szCs w:val="22"/>
          <w:lang w:val="es-ES"/>
        </w:rPr>
      </w:pPr>
    </w:p>
    <w:p w:rsidR="00B46B1E" w:rsidRDefault="00B46B1E" w:rsidP="00291BCB">
      <w:pPr>
        <w:jc w:val="both"/>
        <w:rPr>
          <w:rFonts w:asciiTheme="majorHAnsi" w:hAnsiTheme="majorHAnsi" w:cstheme="majorHAnsi"/>
          <w:b/>
          <w:bCs/>
          <w:i/>
          <w:iCs/>
          <w:noProof/>
          <w:sz w:val="22"/>
          <w:szCs w:val="22"/>
          <w:lang w:val="es-ES"/>
        </w:rPr>
      </w:pPr>
    </w:p>
    <w:p w:rsidR="00B46B1E" w:rsidRPr="00241C69" w:rsidRDefault="00B46B1E" w:rsidP="00291BCB">
      <w:pPr>
        <w:jc w:val="both"/>
        <w:rPr>
          <w:rFonts w:asciiTheme="majorHAnsi" w:hAnsiTheme="majorHAnsi" w:cstheme="majorHAnsi"/>
          <w:b/>
          <w:bCs/>
          <w:i/>
          <w:iCs/>
          <w:noProof/>
          <w:sz w:val="22"/>
          <w:szCs w:val="22"/>
          <w:lang w:val="es-ES"/>
        </w:rPr>
      </w:pPr>
    </w:p>
    <w:p w:rsidR="00B46B1E" w:rsidRDefault="00B46B1E" w:rsidP="00B46B1E">
      <w:pPr>
        <w:shd w:val="clear" w:color="auto" w:fill="FFFFFF"/>
        <w:rPr>
          <w:color w:val="222222"/>
          <w:sz w:val="16"/>
          <w:szCs w:val="16"/>
          <w:lang w:val="es-ES" w:eastAsia="es-ES"/>
        </w:rPr>
      </w:pPr>
      <w:r>
        <w:rPr>
          <w:color w:val="191919"/>
          <w:sz w:val="16"/>
          <w:szCs w:val="16"/>
          <w:lang w:val="es-ES" w:eastAsia="es-ES"/>
        </w:rPr>
        <w:t>Primera edición en español: 2019</w:t>
      </w:r>
    </w:p>
    <w:p w:rsidR="005D31AB" w:rsidRPr="00B46B1E" w:rsidRDefault="00B46B1E" w:rsidP="00B46B1E">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p w:rsidR="00937C7D" w:rsidRPr="00052D3E" w:rsidRDefault="00D57169" w:rsidP="00291BCB">
      <w:pPr>
        <w:jc w:val="both"/>
        <w:rPr>
          <w:rFonts w:asciiTheme="majorHAnsi" w:hAnsiTheme="majorHAnsi" w:cstheme="majorHAnsi"/>
          <w:b/>
          <w:bCs/>
          <w:i/>
          <w:iCs/>
          <w:noProof/>
          <w:sz w:val="28"/>
          <w:szCs w:val="24"/>
          <w:lang w:val="es-ES"/>
        </w:rPr>
      </w:pPr>
      <w:r w:rsidRPr="00052D3E">
        <w:rPr>
          <w:rFonts w:asciiTheme="majorHAnsi" w:hAnsiTheme="majorHAnsi" w:cstheme="majorHAnsi"/>
          <w:b/>
          <w:bCs/>
          <w:noProof/>
          <w:sz w:val="28"/>
          <w:szCs w:val="24"/>
          <w:lang w:val="es-ES" w:eastAsia="es-ES"/>
        </w:rPr>
        <w:lastRenderedPageBreak/>
        <w:drawing>
          <wp:anchor distT="0" distB="0" distL="114300" distR="114300" simplePos="0" relativeHeight="251659264" behindDoc="0" locked="0" layoutInCell="1" allowOverlap="1">
            <wp:simplePos x="0" y="0"/>
            <wp:positionH relativeFrom="column">
              <wp:posOffset>3581400</wp:posOffset>
            </wp:positionH>
            <wp:positionV relativeFrom="paragraph">
              <wp:posOffset>-186155</wp:posOffset>
            </wp:positionV>
            <wp:extent cx="826338" cy="73864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826338" cy="738645"/>
                    </a:xfrm>
                    <a:prstGeom prst="rect">
                      <a:avLst/>
                    </a:prstGeom>
                    <a:solidFill>
                      <a:srgbClr val="FFFFFF"/>
                    </a:solidFill>
                    <a:ln>
                      <a:noFill/>
                    </a:ln>
                    <a:effectLst/>
                  </pic:spPr>
                </pic:pic>
              </a:graphicData>
            </a:graphic>
          </wp:anchor>
        </w:drawing>
      </w:r>
      <w:r w:rsidRPr="00052D3E">
        <w:rPr>
          <w:rFonts w:asciiTheme="majorHAnsi" w:hAnsiTheme="majorHAnsi" w:cstheme="majorHAnsi"/>
          <w:b/>
          <w:bCs/>
          <w:i/>
          <w:iCs/>
          <w:noProof/>
          <w:sz w:val="28"/>
          <w:szCs w:val="24"/>
          <w:lang w:val="es-ES"/>
        </w:rPr>
        <w:t>S</w:t>
      </w:r>
      <w:r w:rsidR="00937C7D" w:rsidRPr="00052D3E">
        <w:rPr>
          <w:rFonts w:asciiTheme="majorHAnsi" w:hAnsiTheme="majorHAnsi" w:cstheme="majorHAnsi"/>
          <w:b/>
          <w:bCs/>
          <w:i/>
          <w:iCs/>
          <w:noProof/>
          <w:sz w:val="28"/>
          <w:szCs w:val="24"/>
          <w:lang w:val="es-ES"/>
        </w:rPr>
        <w:t>eminario Básico—Teología Sistemática</w:t>
      </w:r>
    </w:p>
    <w:p w:rsidR="00937C7D" w:rsidRPr="00052D3E" w:rsidRDefault="00B94B5D" w:rsidP="00291BCB">
      <w:pPr>
        <w:jc w:val="both"/>
        <w:rPr>
          <w:rFonts w:asciiTheme="majorHAnsi" w:hAnsiTheme="majorHAnsi" w:cstheme="majorHAnsi"/>
          <w:b/>
          <w:bCs/>
          <w:sz w:val="28"/>
          <w:szCs w:val="24"/>
          <w:lang w:val="es-ES"/>
        </w:rPr>
      </w:pPr>
      <w:r w:rsidRPr="00052D3E">
        <w:rPr>
          <w:rFonts w:asciiTheme="majorHAnsi" w:hAnsiTheme="majorHAnsi" w:cstheme="majorHAnsi"/>
          <w:b/>
          <w:bCs/>
          <w:sz w:val="28"/>
          <w:szCs w:val="24"/>
          <w:lang w:val="es-ES"/>
        </w:rPr>
        <w:t>Clase 19</w:t>
      </w:r>
      <w:r w:rsidR="00937C7D" w:rsidRPr="00052D3E">
        <w:rPr>
          <w:rFonts w:asciiTheme="majorHAnsi" w:hAnsiTheme="majorHAnsi" w:cstheme="majorHAnsi"/>
          <w:b/>
          <w:bCs/>
          <w:sz w:val="28"/>
          <w:szCs w:val="24"/>
          <w:lang w:val="es-ES"/>
        </w:rPr>
        <w:t>:</w:t>
      </w:r>
      <w:r w:rsidRPr="00052D3E">
        <w:rPr>
          <w:rFonts w:asciiTheme="majorHAnsi" w:hAnsiTheme="majorHAnsi" w:cstheme="majorHAnsi"/>
          <w:b/>
          <w:bCs/>
          <w:sz w:val="28"/>
          <w:szCs w:val="24"/>
          <w:lang w:val="es-ES"/>
        </w:rPr>
        <w:t xml:space="preserve"> El plan de redención – Parte 1</w:t>
      </w:r>
    </w:p>
    <w:p w:rsidR="00937C7D" w:rsidRPr="00AC0980" w:rsidRDefault="00937C7D" w:rsidP="00291BCB">
      <w:pPr>
        <w:pBdr>
          <w:bottom w:val="single" w:sz="4" w:space="1" w:color="auto"/>
        </w:pBdr>
        <w:jc w:val="both"/>
        <w:rPr>
          <w:rFonts w:asciiTheme="majorHAnsi" w:hAnsiTheme="majorHAnsi" w:cstheme="majorHAnsi"/>
          <w:b/>
          <w:bCs/>
          <w:sz w:val="24"/>
          <w:szCs w:val="24"/>
          <w:lang w:val="es-ES"/>
        </w:rPr>
      </w:pPr>
    </w:p>
    <w:p w:rsidR="00937C7D" w:rsidRPr="00AC0980" w:rsidRDefault="00937C7D" w:rsidP="00291BCB">
      <w:pPr>
        <w:pBdr>
          <w:bottom w:val="single" w:sz="4" w:space="1" w:color="auto"/>
        </w:pBdr>
        <w:jc w:val="both"/>
        <w:rPr>
          <w:rFonts w:asciiTheme="majorHAnsi" w:hAnsiTheme="majorHAnsi" w:cstheme="majorHAnsi"/>
          <w:sz w:val="24"/>
          <w:szCs w:val="24"/>
          <w:lang w:val="es-ES"/>
        </w:rPr>
      </w:pPr>
    </w:p>
    <w:p w:rsidR="00363F63" w:rsidRPr="005942F6" w:rsidRDefault="00363F63" w:rsidP="00291BCB">
      <w:pPr>
        <w:pStyle w:val="Heading2A"/>
        <w:rPr>
          <w:rFonts w:asciiTheme="majorHAnsi" w:hAnsiTheme="majorHAnsi" w:cstheme="majorHAnsi"/>
          <w:sz w:val="22"/>
          <w:lang w:val="es-ES"/>
        </w:rPr>
      </w:pPr>
    </w:p>
    <w:p w:rsidR="00B94B5D" w:rsidRPr="00B94B5D" w:rsidRDefault="00B94B5D" w:rsidP="00B94B5D">
      <w:pPr>
        <w:pStyle w:val="Ttulo3"/>
        <w:jc w:val="center"/>
        <w:rPr>
          <w:rStyle w:val="Textoennegrita"/>
          <w:b/>
          <w:color w:val="auto"/>
          <w:sz w:val="24"/>
          <w:szCs w:val="24"/>
          <w:u w:val="single"/>
          <w:lang w:val="es-ES"/>
        </w:rPr>
      </w:pPr>
      <w:r w:rsidRPr="00B94B5D">
        <w:rPr>
          <w:rStyle w:val="Textoennegrita"/>
          <w:b/>
          <w:color w:val="auto"/>
          <w:sz w:val="24"/>
          <w:szCs w:val="24"/>
          <w:u w:val="single"/>
          <w:lang w:val="es-ES"/>
        </w:rPr>
        <w:t>El plan de redención – Parte 1</w:t>
      </w:r>
    </w:p>
    <w:p w:rsidR="00B94B5D" w:rsidRPr="00B94B5D" w:rsidRDefault="00B94B5D" w:rsidP="00B94B5D">
      <w:pPr>
        <w:ind w:left="360"/>
        <w:rPr>
          <w:sz w:val="24"/>
          <w:szCs w:val="24"/>
          <w:lang w:val="es-ES"/>
        </w:rPr>
      </w:pPr>
    </w:p>
    <w:p w:rsidR="00B94B5D" w:rsidRPr="00B94B5D" w:rsidRDefault="00B94B5D" w:rsidP="00B94B5D">
      <w:pPr>
        <w:rPr>
          <w:smallCaps/>
          <w:sz w:val="24"/>
          <w:szCs w:val="24"/>
          <w:lang w:val="es-ES"/>
        </w:rPr>
      </w:pPr>
      <w:r w:rsidRPr="00B94B5D">
        <w:rPr>
          <w:smallCaps/>
          <w:sz w:val="24"/>
          <w:szCs w:val="24"/>
          <w:lang w:val="es-ES"/>
        </w:rPr>
        <w:t>1.</w:t>
      </w:r>
      <w:r w:rsidRPr="00B94B5D">
        <w:rPr>
          <w:smallCaps/>
          <w:sz w:val="24"/>
          <w:szCs w:val="24"/>
          <w:lang w:val="es-ES"/>
        </w:rPr>
        <w:tab/>
        <w:t>Introducción: El problema de la salvación</w:t>
      </w: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r w:rsidRPr="00B94B5D">
        <w:rPr>
          <w:smallCaps/>
          <w:sz w:val="24"/>
          <w:szCs w:val="24"/>
          <w:lang w:val="es-ES"/>
        </w:rPr>
        <w:br/>
      </w: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z w:val="24"/>
          <w:szCs w:val="24"/>
        </w:rPr>
      </w:pPr>
      <w:r w:rsidRPr="00B94B5D">
        <w:rPr>
          <w:smallCaps/>
          <w:sz w:val="24"/>
          <w:szCs w:val="24"/>
        </w:rPr>
        <w:t>2.</w:t>
      </w:r>
      <w:r w:rsidRPr="00B94B5D">
        <w:rPr>
          <w:smallCaps/>
          <w:sz w:val="24"/>
          <w:szCs w:val="24"/>
        </w:rPr>
        <w:tab/>
        <w:t>El orden de la salvación</w:t>
      </w:r>
    </w:p>
    <w:p w:rsidR="00B94B5D" w:rsidRDefault="00B94B5D" w:rsidP="00B94B5D">
      <w:pPr>
        <w:rPr>
          <w:rStyle w:val="Textoennegrita"/>
          <w:b w:val="0"/>
          <w:bCs w:val="0"/>
          <w:sz w:val="24"/>
          <w:u w:val="single"/>
        </w:rPr>
      </w:pP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b/>
          <w:sz w:val="24"/>
          <w:lang w:val="es-ES"/>
        </w:rPr>
      </w:pPr>
      <w:r w:rsidRPr="00B94B5D">
        <w:rPr>
          <w:b/>
          <w:sz w:val="24"/>
          <w:lang w:val="es-ES"/>
        </w:rPr>
        <w:t xml:space="preserve">La elección </w:t>
      </w:r>
      <w:r w:rsidRPr="00B94B5D">
        <w:rPr>
          <w:b/>
          <w:i/>
          <w:sz w:val="24"/>
          <w:lang w:val="es-ES"/>
        </w:rPr>
        <w:t>(Dios escoge las personas que serán salvas)</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b/>
          <w:sz w:val="24"/>
          <w:lang w:val="es-ES"/>
        </w:rPr>
      </w:pPr>
      <w:r w:rsidRPr="00B94B5D">
        <w:rPr>
          <w:b/>
          <w:sz w:val="24"/>
          <w:lang w:val="es-ES"/>
        </w:rPr>
        <w:t xml:space="preserve">El llamado del evangelio </w:t>
      </w:r>
      <w:r w:rsidRPr="00B94B5D">
        <w:rPr>
          <w:b/>
          <w:i/>
          <w:sz w:val="24"/>
          <w:lang w:val="es-ES"/>
        </w:rPr>
        <w:t>(proclamar/escuchar el mensaje del evangelio)</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b/>
          <w:sz w:val="24"/>
          <w:lang w:val="es-ES"/>
        </w:rPr>
      </w:pPr>
      <w:r w:rsidRPr="00B94B5D">
        <w:rPr>
          <w:b/>
          <w:sz w:val="24"/>
          <w:lang w:val="es-ES"/>
        </w:rPr>
        <w:t xml:space="preserve">La regeneración </w:t>
      </w:r>
      <w:r w:rsidRPr="00B94B5D">
        <w:rPr>
          <w:b/>
          <w:i/>
          <w:sz w:val="24"/>
          <w:lang w:val="es-ES"/>
        </w:rPr>
        <w:t>(nacer de nuevo)</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conversión </w:t>
      </w:r>
      <w:r w:rsidRPr="00B94B5D">
        <w:rPr>
          <w:i/>
          <w:sz w:val="24"/>
          <w:lang w:val="es-ES"/>
        </w:rPr>
        <w:t>(fe y arrepentimiento)</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justificación </w:t>
      </w:r>
      <w:r w:rsidRPr="00B94B5D">
        <w:rPr>
          <w:i/>
          <w:sz w:val="24"/>
          <w:lang w:val="es-ES"/>
        </w:rPr>
        <w:t>(posición legal correcta; la justicia de Cristo es imputada)</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adopción </w:t>
      </w:r>
      <w:r w:rsidRPr="00B94B5D">
        <w:rPr>
          <w:i/>
          <w:sz w:val="24"/>
          <w:lang w:val="es-ES"/>
        </w:rPr>
        <w:t>(membrecía en la familia de Dios)</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santificación </w:t>
      </w:r>
      <w:r w:rsidRPr="00B94B5D">
        <w:rPr>
          <w:i/>
          <w:sz w:val="24"/>
          <w:lang w:val="es-ES"/>
        </w:rPr>
        <w:t>(crecimiento en obediencia y conocimiento; mayor conformidad con Cristo)</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perseverancia </w:t>
      </w:r>
      <w:r w:rsidRPr="00B94B5D">
        <w:rPr>
          <w:i/>
          <w:sz w:val="24"/>
          <w:lang w:val="es-ES"/>
        </w:rPr>
        <w:t>(continuar en la fe; permanecer en Cristo)</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muerte </w:t>
      </w:r>
      <w:r w:rsidRPr="00B94B5D">
        <w:rPr>
          <w:i/>
          <w:sz w:val="24"/>
          <w:lang w:val="es-ES"/>
        </w:rPr>
        <w:t>(estar con el Señor)</w:t>
      </w:r>
    </w:p>
    <w:p w:rsidR="00B94B5D" w:rsidRPr="00B94B5D" w:rsidRDefault="00B94B5D" w:rsidP="00B94B5D">
      <w:pPr>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720"/>
        </w:tabs>
        <w:spacing w:line="276" w:lineRule="auto"/>
        <w:ind w:left="720"/>
        <w:jc w:val="both"/>
        <w:rPr>
          <w:sz w:val="24"/>
          <w:lang w:val="es-ES"/>
        </w:rPr>
      </w:pPr>
      <w:r w:rsidRPr="00B94B5D">
        <w:rPr>
          <w:sz w:val="24"/>
          <w:lang w:val="es-ES"/>
        </w:rPr>
        <w:t xml:space="preserve">La glorificación </w:t>
      </w:r>
      <w:r w:rsidRPr="00B94B5D">
        <w:rPr>
          <w:i/>
          <w:sz w:val="24"/>
          <w:lang w:val="es-ES"/>
        </w:rPr>
        <w:t>(recibir un cuerpo resucitado)</w:t>
      </w:r>
    </w:p>
    <w:p w:rsidR="00B94B5D" w:rsidRPr="0004347D" w:rsidRDefault="00B94B5D" w:rsidP="00B94B5D">
      <w:pPr>
        <w:rPr>
          <w:sz w:val="22"/>
          <w:lang w:val="es-ES"/>
        </w:rPr>
      </w:pPr>
    </w:p>
    <w:p w:rsidR="00B94B5D" w:rsidRPr="0004347D" w:rsidRDefault="00B94B5D" w:rsidP="00B94B5D">
      <w:pPr>
        <w:rPr>
          <w:lang w:val="es-ES"/>
        </w:rPr>
      </w:pPr>
    </w:p>
    <w:p w:rsidR="00B94B5D" w:rsidRPr="00B94B5D" w:rsidRDefault="00B94B5D" w:rsidP="00B94B5D">
      <w:pPr>
        <w:rPr>
          <w:smallCaps/>
          <w:sz w:val="24"/>
          <w:szCs w:val="24"/>
          <w:lang w:val="es-ES"/>
        </w:rPr>
      </w:pPr>
      <w:r w:rsidRPr="00B94B5D">
        <w:rPr>
          <w:smallCaps/>
          <w:sz w:val="24"/>
          <w:lang w:val="es-ES"/>
        </w:rPr>
        <w:lastRenderedPageBreak/>
        <w:t>3.</w:t>
      </w:r>
      <w:r w:rsidRPr="00B94B5D">
        <w:rPr>
          <w:smallCaps/>
          <w:sz w:val="24"/>
          <w:lang w:val="es-ES"/>
        </w:rPr>
        <w:tab/>
      </w:r>
      <w:r w:rsidRPr="00B94B5D">
        <w:rPr>
          <w:smallCaps/>
          <w:sz w:val="24"/>
          <w:szCs w:val="24"/>
          <w:lang w:val="es-ES"/>
        </w:rPr>
        <w:t>La doctrina de la elección/Predestinación</w:t>
      </w:r>
    </w:p>
    <w:p w:rsidR="00B94B5D" w:rsidRPr="00B94B5D" w:rsidRDefault="00B94B5D" w:rsidP="00B94B5D">
      <w:pPr>
        <w:ind w:left="720"/>
        <w:rPr>
          <w:sz w:val="24"/>
          <w:szCs w:val="24"/>
          <w:lang w:val="es-ES"/>
        </w:rPr>
      </w:pPr>
      <w:r w:rsidRPr="00B94B5D">
        <w:rPr>
          <w:smallCaps/>
          <w:sz w:val="24"/>
          <w:szCs w:val="24"/>
          <w:lang w:val="es-ES"/>
        </w:rPr>
        <w:t>(</w:t>
      </w:r>
      <w:r w:rsidRPr="00B94B5D">
        <w:rPr>
          <w:sz w:val="24"/>
          <w:szCs w:val="24"/>
          <w:lang w:val="es-ES"/>
        </w:rPr>
        <w:t>Romanos 3:10; Colosenses 1:13; Hechos 13:48)</w:t>
      </w:r>
    </w:p>
    <w:p w:rsidR="00B94B5D" w:rsidRPr="00B94B5D" w:rsidRDefault="00B94B5D" w:rsidP="00B94B5D">
      <w:pPr>
        <w:pStyle w:val="Ttulo5"/>
        <w:pBdr>
          <w:bottom w:val="none" w:sz="0" w:space="0" w:color="auto"/>
        </w:pBdr>
        <w:tabs>
          <w:tab w:val="left" w:pos="720"/>
        </w:tabs>
        <w:rPr>
          <w:b/>
          <w:bCs/>
          <w:sz w:val="24"/>
          <w:szCs w:val="24"/>
          <w:lang w:val="es-ES" w:bidi="he-IL"/>
        </w:rPr>
      </w:pPr>
    </w:p>
    <w:p w:rsidR="00B94B5D" w:rsidRPr="00B94B5D" w:rsidRDefault="00B94B5D" w:rsidP="00B94B5D">
      <w:pPr>
        <w:rPr>
          <w:sz w:val="24"/>
          <w:szCs w:val="24"/>
          <w:lang w:val="es-ES"/>
        </w:rPr>
      </w:pPr>
    </w:p>
    <w:p w:rsidR="00B94B5D" w:rsidRPr="00B94B5D" w:rsidRDefault="00B94B5D" w:rsidP="00B94B5D">
      <w:pPr>
        <w:rPr>
          <w:sz w:val="24"/>
          <w:szCs w:val="24"/>
          <w:lang w:val="es-ES"/>
        </w:rPr>
      </w:pPr>
      <w:r w:rsidRPr="00B94B5D">
        <w:rPr>
          <w:sz w:val="24"/>
          <w:szCs w:val="24"/>
          <w:lang w:val="es-ES"/>
        </w:rPr>
        <w:t>Romanos 9:10-16:</w:t>
      </w:r>
    </w:p>
    <w:p w:rsidR="00B94B5D" w:rsidRPr="00B94B5D" w:rsidRDefault="00B94B5D" w:rsidP="00B94B5D">
      <w:pPr>
        <w:rPr>
          <w:sz w:val="24"/>
          <w:szCs w:val="24"/>
          <w:lang w:val="es-ES"/>
        </w:rPr>
      </w:pPr>
    </w:p>
    <w:p w:rsidR="00B94B5D" w:rsidRPr="00B94B5D" w:rsidRDefault="00B94B5D" w:rsidP="00B94B5D">
      <w:pPr>
        <w:rPr>
          <w:i/>
          <w:sz w:val="24"/>
          <w:szCs w:val="24"/>
          <w:lang w:val="es-ES"/>
        </w:rPr>
      </w:pPr>
      <w:r w:rsidRPr="00B94B5D">
        <w:rPr>
          <w:i/>
          <w:sz w:val="24"/>
          <w:szCs w:val="24"/>
          <w:lang w:val="es-ES"/>
        </w:rPr>
        <w:t xml:space="preserve">«Y no sólo esto, sino también cuando Rebeca concibió de uno, de Isaac nuestro padre  (pues no habían aún nacido, ni habían hecho aún ni bien ni mal, para que el propósito de Dios conforme a la elección permaneciese, no por las obras sino por el que llama),  se le dijo: El mayor servirá al menor. </w:t>
      </w:r>
      <w:r w:rsidRPr="0004347D">
        <w:rPr>
          <w:i/>
          <w:sz w:val="24"/>
          <w:szCs w:val="24"/>
          <w:lang w:val="es-ES"/>
        </w:rPr>
        <w:t xml:space="preserve">Como está escrito: A Jacob amé, mas a Esaú aborrecí. ¿Qué, pues, diremos? ¿Que hay injusticia en Dios? En ninguna manera. Pues a Moisés dice: Tendré misericordia del que yo tenga misericordia, y me compadeceré del que yo me compadezca. </w:t>
      </w:r>
      <w:r w:rsidRPr="00B94B5D">
        <w:rPr>
          <w:i/>
          <w:sz w:val="24"/>
          <w:szCs w:val="24"/>
          <w:lang w:val="es-ES"/>
        </w:rPr>
        <w:t>Así que no depende del que quiere, ni del que corre, sino de Dios que tiene misericordia».</w:t>
      </w:r>
    </w:p>
    <w:p w:rsidR="00B94B5D" w:rsidRPr="00B94B5D" w:rsidRDefault="00B94B5D" w:rsidP="00B94B5D">
      <w:pPr>
        <w:rPr>
          <w:i/>
          <w:sz w:val="22"/>
          <w:szCs w:val="22"/>
          <w:lang w:val="es-ES"/>
        </w:rPr>
      </w:pPr>
    </w:p>
    <w:p w:rsidR="00B94B5D" w:rsidRPr="00B94B5D" w:rsidRDefault="00B94B5D" w:rsidP="00B94B5D">
      <w:pPr>
        <w:rPr>
          <w:sz w:val="22"/>
          <w:szCs w:val="22"/>
          <w:lang w:val="es-ES"/>
        </w:rPr>
      </w:pPr>
    </w:p>
    <w:p w:rsidR="00B94B5D" w:rsidRPr="00B94B5D" w:rsidRDefault="00B94B5D" w:rsidP="00B94B5D">
      <w:pPr>
        <w:rPr>
          <w:sz w:val="22"/>
          <w:szCs w:val="22"/>
          <w:lang w:val="es-ES"/>
        </w:rPr>
      </w:pPr>
      <w:r w:rsidRPr="00B94B5D">
        <w:rPr>
          <w:sz w:val="22"/>
          <w:szCs w:val="22"/>
          <w:lang w:val="es-ES"/>
        </w:rPr>
        <w:br/>
      </w:r>
      <w:r w:rsidRPr="00B94B5D">
        <w:rPr>
          <w:sz w:val="22"/>
          <w:szCs w:val="22"/>
          <w:lang w:val="es-ES"/>
        </w:rPr>
        <w:br/>
      </w:r>
      <w:r w:rsidRPr="00B94B5D">
        <w:rPr>
          <w:sz w:val="22"/>
          <w:szCs w:val="22"/>
          <w:lang w:val="es-ES"/>
        </w:rPr>
        <w:br/>
      </w:r>
      <w:r w:rsidRPr="00B94B5D">
        <w:rPr>
          <w:sz w:val="22"/>
          <w:szCs w:val="22"/>
          <w:lang w:val="es-ES"/>
        </w:rPr>
        <w:br/>
      </w:r>
      <w:r w:rsidRPr="00B94B5D">
        <w:rPr>
          <w:sz w:val="22"/>
          <w:szCs w:val="22"/>
          <w:lang w:val="es-ES"/>
        </w:rPr>
        <w:br/>
      </w:r>
      <w:r w:rsidRPr="00B94B5D">
        <w:rPr>
          <w:sz w:val="22"/>
          <w:szCs w:val="22"/>
          <w:lang w:val="es-ES"/>
        </w:rPr>
        <w:br/>
      </w:r>
      <w:r w:rsidRPr="00B94B5D">
        <w:rPr>
          <w:sz w:val="22"/>
          <w:szCs w:val="22"/>
          <w:lang w:val="es-ES"/>
        </w:rPr>
        <w:br/>
      </w:r>
    </w:p>
    <w:p w:rsidR="00B94B5D" w:rsidRPr="00B94B5D" w:rsidRDefault="00B94B5D" w:rsidP="00B94B5D">
      <w:pPr>
        <w:rPr>
          <w:sz w:val="24"/>
          <w:szCs w:val="24"/>
          <w:lang w:val="es-ES"/>
        </w:rPr>
      </w:pPr>
    </w:p>
    <w:p w:rsidR="00B94B5D" w:rsidRPr="00B94B5D" w:rsidRDefault="00B94B5D" w:rsidP="00B94B5D">
      <w:pPr>
        <w:rPr>
          <w:smallCaps/>
          <w:sz w:val="24"/>
          <w:szCs w:val="24"/>
          <w:lang w:val="es-ES"/>
        </w:rPr>
      </w:pPr>
      <w:r w:rsidRPr="00B94B5D">
        <w:rPr>
          <w:smallCaps/>
          <w:sz w:val="24"/>
          <w:szCs w:val="24"/>
          <w:lang w:val="es-ES"/>
        </w:rPr>
        <w:t>4.</w:t>
      </w:r>
      <w:r w:rsidRPr="00B94B5D">
        <w:rPr>
          <w:smallCaps/>
          <w:sz w:val="24"/>
          <w:szCs w:val="24"/>
          <w:lang w:val="es-ES"/>
        </w:rPr>
        <w:tab/>
        <w:t>La invitación del evangelio</w:t>
      </w:r>
    </w:p>
    <w:p w:rsidR="00B94B5D" w:rsidRPr="00B94B5D" w:rsidRDefault="00B94B5D" w:rsidP="00B94B5D">
      <w:pPr>
        <w:ind w:left="720"/>
        <w:rPr>
          <w:sz w:val="24"/>
          <w:szCs w:val="24"/>
          <w:lang w:val="es-ES"/>
        </w:rPr>
      </w:pPr>
      <w:r w:rsidRPr="00B94B5D">
        <w:rPr>
          <w:sz w:val="24"/>
          <w:szCs w:val="24"/>
          <w:lang w:val="es-ES"/>
        </w:rPr>
        <w:t>(Romanos 10:14; 2 Tesalonicenses 2:14; Juan 6:44)</w:t>
      </w:r>
    </w:p>
    <w:p w:rsidR="00B94B5D" w:rsidRPr="00B94B5D" w:rsidRDefault="00B94B5D" w:rsidP="00B94B5D">
      <w:pPr>
        <w:rPr>
          <w:smallCaps/>
          <w:sz w:val="24"/>
          <w:szCs w:val="24"/>
          <w:lang w:val="es-ES"/>
        </w:rPr>
      </w:pPr>
    </w:p>
    <w:p w:rsidR="00B94B5D" w:rsidRPr="00B94B5D" w:rsidRDefault="00B94B5D" w:rsidP="00B94B5D">
      <w:pPr>
        <w:rPr>
          <w:sz w:val="24"/>
          <w:szCs w:val="24"/>
          <w:lang w:val="es-ES"/>
        </w:rPr>
      </w:pPr>
    </w:p>
    <w:p w:rsidR="00B94B5D" w:rsidRPr="00B94B5D" w:rsidRDefault="00B94B5D" w:rsidP="00B94B5D">
      <w:pPr>
        <w:rPr>
          <w:sz w:val="24"/>
          <w:szCs w:val="24"/>
          <w:lang w:val="es-ES"/>
        </w:rPr>
      </w:pPr>
    </w:p>
    <w:p w:rsidR="00B94B5D" w:rsidRPr="00B94B5D" w:rsidRDefault="00B94B5D" w:rsidP="00B94B5D">
      <w:pPr>
        <w:rPr>
          <w:sz w:val="24"/>
          <w:szCs w:val="24"/>
          <w:lang w:val="es-ES"/>
        </w:rPr>
      </w:pPr>
    </w:p>
    <w:p w:rsidR="00B94B5D" w:rsidRPr="00B94B5D" w:rsidRDefault="00B94B5D" w:rsidP="00B94B5D">
      <w:pPr>
        <w:rPr>
          <w:sz w:val="24"/>
          <w:szCs w:val="24"/>
          <w:lang w:val="es-ES"/>
        </w:rPr>
      </w:pPr>
    </w:p>
    <w:p w:rsidR="00B94B5D" w:rsidRPr="00B94B5D" w:rsidRDefault="00B94B5D" w:rsidP="00B94B5D">
      <w:pPr>
        <w:rPr>
          <w:sz w:val="24"/>
          <w:szCs w:val="24"/>
          <w:lang w:val="es-ES"/>
        </w:rPr>
      </w:pPr>
    </w:p>
    <w:p w:rsidR="00B94B5D" w:rsidRPr="00B94B5D" w:rsidRDefault="00B94B5D" w:rsidP="00B94B5D">
      <w:pPr>
        <w:rPr>
          <w:sz w:val="24"/>
          <w:szCs w:val="24"/>
          <w:lang w:val="es-ES"/>
        </w:rPr>
      </w:pPr>
    </w:p>
    <w:p w:rsidR="00B94B5D" w:rsidRDefault="00B94B5D" w:rsidP="00B94B5D">
      <w:pPr>
        <w:rPr>
          <w:smallCaps/>
          <w:sz w:val="24"/>
          <w:szCs w:val="24"/>
          <w:lang w:val="es-ES"/>
        </w:rPr>
      </w:pPr>
    </w:p>
    <w:p w:rsidR="00B94B5D" w:rsidRPr="00B94B5D" w:rsidRDefault="00B94B5D" w:rsidP="00B94B5D">
      <w:pPr>
        <w:rPr>
          <w:smallCaps/>
          <w:sz w:val="24"/>
          <w:szCs w:val="24"/>
          <w:lang w:val="es-ES"/>
        </w:rPr>
      </w:pPr>
    </w:p>
    <w:p w:rsidR="00B94B5D" w:rsidRPr="00B94B5D" w:rsidRDefault="00B94B5D" w:rsidP="00B94B5D">
      <w:pPr>
        <w:rPr>
          <w:smallCaps/>
          <w:sz w:val="24"/>
          <w:szCs w:val="24"/>
          <w:lang w:val="es-ES"/>
        </w:rPr>
      </w:pPr>
      <w:r w:rsidRPr="00B94B5D">
        <w:rPr>
          <w:smallCaps/>
          <w:sz w:val="24"/>
          <w:szCs w:val="24"/>
          <w:lang w:val="es-ES"/>
        </w:rPr>
        <w:lastRenderedPageBreak/>
        <w:t>5.</w:t>
      </w:r>
      <w:r w:rsidRPr="00B94B5D">
        <w:rPr>
          <w:smallCaps/>
          <w:sz w:val="24"/>
          <w:szCs w:val="24"/>
          <w:lang w:val="es-ES"/>
        </w:rPr>
        <w:tab/>
        <w:t>La regeneración</w:t>
      </w:r>
    </w:p>
    <w:p w:rsidR="00B94B5D" w:rsidRPr="00B94B5D" w:rsidRDefault="00B94B5D" w:rsidP="00B94B5D">
      <w:pPr>
        <w:ind w:left="720"/>
        <w:rPr>
          <w:sz w:val="24"/>
          <w:szCs w:val="24"/>
          <w:lang w:val="es-ES"/>
        </w:rPr>
      </w:pPr>
      <w:r w:rsidRPr="00B94B5D">
        <w:rPr>
          <w:sz w:val="24"/>
          <w:szCs w:val="24"/>
          <w:lang w:val="es-ES"/>
        </w:rPr>
        <w:t>(Ez</w:t>
      </w:r>
      <w:r w:rsidR="005F5BA6">
        <w:rPr>
          <w:sz w:val="24"/>
          <w:szCs w:val="24"/>
          <w:lang w:val="es-ES"/>
        </w:rPr>
        <w:t>equiel 36:26-27; Juan 1:13; Hechos</w:t>
      </w:r>
      <w:r w:rsidRPr="00B94B5D">
        <w:rPr>
          <w:sz w:val="24"/>
          <w:szCs w:val="24"/>
          <w:lang w:val="es-ES"/>
        </w:rPr>
        <w:t xml:space="preserve"> 16:14) </w:t>
      </w:r>
    </w:p>
    <w:p w:rsidR="00B94B5D" w:rsidRPr="00B94B5D" w:rsidRDefault="00B94B5D" w:rsidP="00B94B5D">
      <w:pPr>
        <w:ind w:left="720"/>
        <w:rPr>
          <w:sz w:val="24"/>
          <w:szCs w:val="24"/>
          <w:lang w:val="es-ES"/>
        </w:rPr>
      </w:pPr>
    </w:p>
    <w:p w:rsidR="00B94B5D" w:rsidRPr="0004347D" w:rsidRDefault="00B94B5D" w:rsidP="00B94B5D">
      <w:pPr>
        <w:ind w:left="720"/>
        <w:rPr>
          <w:sz w:val="24"/>
          <w:szCs w:val="24"/>
          <w:lang w:val="es-ES"/>
        </w:rPr>
      </w:pPr>
      <w:r w:rsidRPr="0004347D">
        <w:rPr>
          <w:sz w:val="24"/>
          <w:szCs w:val="24"/>
          <w:lang w:val="es-ES"/>
        </w:rPr>
        <w:br/>
        <w:t>¿Quién hará estas cosas?</w:t>
      </w:r>
    </w:p>
    <w:p w:rsidR="00B94B5D" w:rsidRPr="0004347D" w:rsidRDefault="00B94B5D" w:rsidP="00B94B5D">
      <w:pPr>
        <w:ind w:left="720"/>
        <w:rPr>
          <w:sz w:val="24"/>
          <w:szCs w:val="24"/>
          <w:lang w:val="es-ES"/>
        </w:rPr>
      </w:pPr>
    </w:p>
    <w:p w:rsidR="00B94B5D" w:rsidRPr="00B94B5D" w:rsidRDefault="00B94B5D" w:rsidP="00B94B5D">
      <w:pPr>
        <w:ind w:left="720"/>
        <w:rPr>
          <w:sz w:val="24"/>
          <w:szCs w:val="24"/>
          <w:lang w:val="es-ES"/>
        </w:rPr>
      </w:pPr>
      <w:r w:rsidRPr="00B94B5D">
        <w:rPr>
          <w:sz w:val="24"/>
          <w:szCs w:val="24"/>
          <w:lang w:val="es-ES"/>
        </w:rPr>
        <w:t>Ezequiel 36:26-27</w:t>
      </w:r>
      <w:r w:rsidRPr="00B94B5D">
        <w:rPr>
          <w:sz w:val="24"/>
          <w:szCs w:val="24"/>
          <w:lang w:val="es-ES"/>
        </w:rPr>
        <w:br/>
      </w:r>
    </w:p>
    <w:p w:rsidR="00B94B5D" w:rsidRPr="00B94B5D" w:rsidRDefault="00B94B5D" w:rsidP="00B94B5D">
      <w:pPr>
        <w:ind w:left="720"/>
        <w:rPr>
          <w:i/>
          <w:sz w:val="24"/>
          <w:szCs w:val="24"/>
          <w:lang w:val="es-ES"/>
        </w:rPr>
      </w:pPr>
      <w:r w:rsidRPr="0004347D">
        <w:rPr>
          <w:i/>
          <w:sz w:val="24"/>
          <w:szCs w:val="24"/>
          <w:lang w:val="es-ES"/>
        </w:rPr>
        <w:t xml:space="preserve">«Os daré corazón nuevo, y pondré espíritu nuevo dentro de vosotros; y quitaré de vuestra carne el corazón de piedra, y os daré un corazón de carne. </w:t>
      </w:r>
      <w:r w:rsidRPr="00B94B5D">
        <w:rPr>
          <w:i/>
          <w:sz w:val="24"/>
          <w:szCs w:val="24"/>
          <w:lang w:val="es-ES"/>
        </w:rPr>
        <w:t>Y pondré dentro de vosotros mi Espíritu, y haré que andéis en mis estatutos, y guardéis mis preceptos, y los pongáis por obra».</w:t>
      </w: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r w:rsidRPr="00B94B5D">
        <w:rPr>
          <w:sz w:val="24"/>
          <w:szCs w:val="24"/>
          <w:lang w:val="es-ES"/>
        </w:rPr>
        <w:br/>
      </w:r>
      <w:bookmarkStart w:id="0" w:name="_GoBack"/>
      <w:bookmarkEnd w:id="0"/>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ind w:left="720"/>
        <w:rPr>
          <w:sz w:val="24"/>
          <w:szCs w:val="24"/>
          <w:lang w:val="es-ES"/>
        </w:rPr>
      </w:pPr>
    </w:p>
    <w:p w:rsidR="00B94B5D" w:rsidRPr="00B94B5D" w:rsidRDefault="00B94B5D" w:rsidP="00B94B5D">
      <w:pPr>
        <w:rPr>
          <w:sz w:val="24"/>
          <w:szCs w:val="24"/>
        </w:rPr>
      </w:pPr>
      <w:r w:rsidRPr="00B94B5D">
        <w:rPr>
          <w:smallCaps/>
          <w:sz w:val="24"/>
          <w:szCs w:val="24"/>
        </w:rPr>
        <w:t>6.</w:t>
      </w:r>
      <w:r w:rsidRPr="00B94B5D">
        <w:rPr>
          <w:smallCaps/>
          <w:sz w:val="24"/>
          <w:szCs w:val="24"/>
        </w:rPr>
        <w:tab/>
        <w:t>Conclusión</w:t>
      </w: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Pr="00B94B5D" w:rsidRDefault="00B94B5D" w:rsidP="00B94B5D">
      <w:pPr>
        <w:ind w:left="720"/>
        <w:rPr>
          <w:sz w:val="24"/>
          <w:szCs w:val="24"/>
        </w:rPr>
      </w:pPr>
    </w:p>
    <w:p w:rsidR="00B94B5D" w:rsidRDefault="00B94B5D" w:rsidP="00B94B5D">
      <w:pPr>
        <w:ind w:left="720"/>
      </w:pPr>
    </w:p>
    <w:p w:rsidR="00B94B5D" w:rsidRDefault="00B94B5D" w:rsidP="00B94B5D">
      <w:pPr>
        <w:ind w:left="720"/>
      </w:pPr>
    </w:p>
    <w:sectPr w:rsidR="00B94B5D" w:rsidSect="00AA7E84">
      <w:pgSz w:w="15840" w:h="12240" w:orient="landscape"/>
      <w:pgMar w:top="864" w:right="720" w:bottom="864" w:left="720" w:header="584" w:footer="584" w:gutter="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6A6D" w:rsidRDefault="00EE6A6D">
      <w:r>
        <w:separator/>
      </w:r>
    </w:p>
  </w:endnote>
  <w:endnote w:type="continuationSeparator" w:id="1">
    <w:p w:rsidR="00EE6A6D" w:rsidRDefault="00EE6A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6A6D" w:rsidRDefault="00EE6A6D">
      <w:r>
        <w:separator/>
      </w:r>
    </w:p>
  </w:footnote>
  <w:footnote w:type="continuationSeparator" w:id="1">
    <w:p w:rsidR="00EE6A6D" w:rsidRDefault="00EE6A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0DB"/>
    <w:multiLevelType w:val="hybridMultilevel"/>
    <w:tmpl w:val="0574ADD6"/>
    <w:lvl w:ilvl="0" w:tplc="0C0A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758FB"/>
    <w:multiLevelType w:val="hybridMultilevel"/>
    <w:tmpl w:val="CDC244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F7B6A"/>
    <w:multiLevelType w:val="hybridMultilevel"/>
    <w:tmpl w:val="91061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A5DCD"/>
    <w:multiLevelType w:val="hybridMultilevel"/>
    <w:tmpl w:val="6DBE6E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9C86DBF"/>
    <w:multiLevelType w:val="hybridMultilevel"/>
    <w:tmpl w:val="23A4B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B4DC0"/>
    <w:multiLevelType w:val="hybridMultilevel"/>
    <w:tmpl w:val="4EC69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39D2F4A"/>
    <w:multiLevelType w:val="hybridMultilevel"/>
    <w:tmpl w:val="50D8BE78"/>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835C8A"/>
    <w:multiLevelType w:val="hybridMultilevel"/>
    <w:tmpl w:val="C2F83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E377A8"/>
    <w:multiLevelType w:val="hybridMultilevel"/>
    <w:tmpl w:val="29B45546"/>
    <w:lvl w:ilvl="0" w:tplc="0C0A0015">
      <w:start w:val="1"/>
      <w:numFmt w:val="upperLetter"/>
      <w:lvlText w:val="%1."/>
      <w:lvlJc w:val="left"/>
      <w:pPr>
        <w:tabs>
          <w:tab w:val="num" w:pos="720"/>
        </w:tabs>
        <w:ind w:left="720" w:hanging="360"/>
      </w:pPr>
      <w:rPr>
        <w:rFonts w:hint="default"/>
      </w:rPr>
    </w:lvl>
    <w:lvl w:ilvl="1" w:tplc="4D843C5C" w:tentative="1">
      <w:start w:val="1"/>
      <w:numFmt w:val="lowerLetter"/>
      <w:lvlText w:val="%2."/>
      <w:lvlJc w:val="left"/>
      <w:pPr>
        <w:tabs>
          <w:tab w:val="num" w:pos="1440"/>
        </w:tabs>
        <w:ind w:left="1440" w:hanging="360"/>
      </w:pPr>
    </w:lvl>
    <w:lvl w:ilvl="2" w:tplc="E22092A0" w:tentative="1">
      <w:start w:val="1"/>
      <w:numFmt w:val="lowerRoman"/>
      <w:lvlText w:val="%3."/>
      <w:lvlJc w:val="right"/>
      <w:pPr>
        <w:tabs>
          <w:tab w:val="num" w:pos="2160"/>
        </w:tabs>
        <w:ind w:left="2160" w:hanging="180"/>
      </w:pPr>
    </w:lvl>
    <w:lvl w:ilvl="3" w:tplc="879AC444" w:tentative="1">
      <w:start w:val="1"/>
      <w:numFmt w:val="decimal"/>
      <w:lvlText w:val="%4."/>
      <w:lvlJc w:val="left"/>
      <w:pPr>
        <w:tabs>
          <w:tab w:val="num" w:pos="2880"/>
        </w:tabs>
        <w:ind w:left="2880" w:hanging="360"/>
      </w:pPr>
    </w:lvl>
    <w:lvl w:ilvl="4" w:tplc="DC4278D8" w:tentative="1">
      <w:start w:val="1"/>
      <w:numFmt w:val="lowerLetter"/>
      <w:lvlText w:val="%5."/>
      <w:lvlJc w:val="left"/>
      <w:pPr>
        <w:tabs>
          <w:tab w:val="num" w:pos="3600"/>
        </w:tabs>
        <w:ind w:left="3600" w:hanging="360"/>
      </w:pPr>
    </w:lvl>
    <w:lvl w:ilvl="5" w:tplc="9762F776" w:tentative="1">
      <w:start w:val="1"/>
      <w:numFmt w:val="lowerRoman"/>
      <w:lvlText w:val="%6."/>
      <w:lvlJc w:val="right"/>
      <w:pPr>
        <w:tabs>
          <w:tab w:val="num" w:pos="4320"/>
        </w:tabs>
        <w:ind w:left="4320" w:hanging="180"/>
      </w:pPr>
    </w:lvl>
    <w:lvl w:ilvl="6" w:tplc="F2485482" w:tentative="1">
      <w:start w:val="1"/>
      <w:numFmt w:val="decimal"/>
      <w:lvlText w:val="%7."/>
      <w:lvlJc w:val="left"/>
      <w:pPr>
        <w:tabs>
          <w:tab w:val="num" w:pos="5040"/>
        </w:tabs>
        <w:ind w:left="5040" w:hanging="360"/>
      </w:pPr>
    </w:lvl>
    <w:lvl w:ilvl="7" w:tplc="52F63678" w:tentative="1">
      <w:start w:val="1"/>
      <w:numFmt w:val="lowerLetter"/>
      <w:lvlText w:val="%8."/>
      <w:lvlJc w:val="left"/>
      <w:pPr>
        <w:tabs>
          <w:tab w:val="num" w:pos="5760"/>
        </w:tabs>
        <w:ind w:left="5760" w:hanging="360"/>
      </w:pPr>
    </w:lvl>
    <w:lvl w:ilvl="8" w:tplc="28B8998E" w:tentative="1">
      <w:start w:val="1"/>
      <w:numFmt w:val="lowerRoman"/>
      <w:lvlText w:val="%9."/>
      <w:lvlJc w:val="right"/>
      <w:pPr>
        <w:tabs>
          <w:tab w:val="num" w:pos="6480"/>
        </w:tabs>
        <w:ind w:left="6480" w:hanging="180"/>
      </w:pPr>
    </w:lvl>
  </w:abstractNum>
  <w:abstractNum w:abstractNumId="9">
    <w:nsid w:val="1D062CFE"/>
    <w:multiLevelType w:val="hybridMultilevel"/>
    <w:tmpl w:val="563A43D4"/>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E431E18"/>
    <w:multiLevelType w:val="hybridMultilevel"/>
    <w:tmpl w:val="6E10F3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65F18"/>
    <w:multiLevelType w:val="hybridMultilevel"/>
    <w:tmpl w:val="32429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7B4D45"/>
    <w:multiLevelType w:val="hybridMultilevel"/>
    <w:tmpl w:val="2F6E0922"/>
    <w:styleLink w:val="NumberedList"/>
    <w:lvl w:ilvl="0" w:tplc="9F506A12">
      <w:start w:val="1"/>
      <w:numFmt w:val="decimal"/>
      <w:lvlText w:val="%1."/>
      <w:lvlJc w:val="left"/>
      <w:pPr>
        <w:ind w:left="660" w:hanging="30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09001B">
      <w:start w:val="1"/>
      <w:numFmt w:val="decimal"/>
      <w:lvlText w:val="%3."/>
      <w:lvlJc w:val="left"/>
      <w:pPr>
        <w:ind w:left="138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0409000F">
      <w:start w:val="1"/>
      <w:numFmt w:val="decimal"/>
      <w:lvlText w:val="%4."/>
      <w:lvlJc w:val="left"/>
      <w:pPr>
        <w:ind w:left="1740" w:hanging="300"/>
      </w:pPr>
      <w:rPr>
        <w:rFonts w:hAnsi="Arial Unicode MS"/>
        <w:caps w:val="0"/>
        <w:smallCaps w:val="0"/>
        <w:strike w:val="0"/>
        <w:dstrike w:val="0"/>
        <w:outline w:val="0"/>
        <w:emboss w:val="0"/>
        <w:imprint w:val="0"/>
        <w:spacing w:val="0"/>
        <w:w w:val="100"/>
        <w:kern w:val="0"/>
        <w:position w:val="0"/>
        <w:highlight w:val="none"/>
        <w:vertAlign w:val="baseline"/>
      </w:rPr>
    </w:lvl>
    <w:lvl w:ilvl="4" w:tplc="04090019">
      <w:start w:val="1"/>
      <w:numFmt w:val="decimal"/>
      <w:lvlText w:val="%5."/>
      <w:lvlJc w:val="left"/>
      <w:pPr>
        <w:ind w:left="2100" w:hanging="300"/>
      </w:pPr>
      <w:rPr>
        <w:rFonts w:hAnsi="Arial Unicode MS"/>
        <w:caps w:val="0"/>
        <w:smallCaps w:val="0"/>
        <w:strike w:val="0"/>
        <w:dstrike w:val="0"/>
        <w:outline w:val="0"/>
        <w:emboss w:val="0"/>
        <w:imprint w:val="0"/>
        <w:spacing w:val="0"/>
        <w:w w:val="100"/>
        <w:kern w:val="0"/>
        <w:position w:val="0"/>
        <w:highlight w:val="none"/>
        <w:vertAlign w:val="baseline"/>
      </w:rPr>
    </w:lvl>
    <w:lvl w:ilvl="5" w:tplc="0409001B">
      <w:start w:val="1"/>
      <w:numFmt w:val="decimal"/>
      <w:lvlText w:val="%6."/>
      <w:lvlJc w:val="left"/>
      <w:pPr>
        <w:ind w:left="246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409000F">
      <w:start w:val="1"/>
      <w:numFmt w:val="decimal"/>
      <w:lvlText w:val="%7."/>
      <w:lvlJc w:val="left"/>
      <w:pPr>
        <w:ind w:left="2820" w:hanging="300"/>
      </w:pPr>
      <w:rPr>
        <w:rFonts w:hAnsi="Arial Unicode MS"/>
        <w:caps w:val="0"/>
        <w:smallCaps w:val="0"/>
        <w:strike w:val="0"/>
        <w:dstrike w:val="0"/>
        <w:outline w:val="0"/>
        <w:emboss w:val="0"/>
        <w:imprint w:val="0"/>
        <w:spacing w:val="0"/>
        <w:w w:val="100"/>
        <w:kern w:val="0"/>
        <w:position w:val="0"/>
        <w:highlight w:val="none"/>
        <w:vertAlign w:val="baseline"/>
      </w:rPr>
    </w:lvl>
    <w:lvl w:ilvl="7" w:tplc="04090019">
      <w:start w:val="1"/>
      <w:numFmt w:val="decimal"/>
      <w:lvlText w:val="%8."/>
      <w:lvlJc w:val="left"/>
      <w:pPr>
        <w:ind w:left="3180" w:hanging="300"/>
      </w:pPr>
      <w:rPr>
        <w:rFonts w:hAnsi="Arial Unicode MS"/>
        <w:caps w:val="0"/>
        <w:smallCaps w:val="0"/>
        <w:strike w:val="0"/>
        <w:dstrike w:val="0"/>
        <w:outline w:val="0"/>
        <w:emboss w:val="0"/>
        <w:imprint w:val="0"/>
        <w:spacing w:val="0"/>
        <w:w w:val="100"/>
        <w:kern w:val="0"/>
        <w:position w:val="0"/>
        <w:highlight w:val="none"/>
        <w:vertAlign w:val="baseline"/>
      </w:rPr>
    </w:lvl>
    <w:lvl w:ilvl="8" w:tplc="0409001B">
      <w:start w:val="1"/>
      <w:numFmt w:val="decimal"/>
      <w:lvlText w:val="%9."/>
      <w:lvlJc w:val="left"/>
      <w:pPr>
        <w:ind w:left="35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37E5CE8"/>
    <w:multiLevelType w:val="hybridMultilevel"/>
    <w:tmpl w:val="E796F1D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8544D5C"/>
    <w:multiLevelType w:val="hybridMultilevel"/>
    <w:tmpl w:val="26028762"/>
    <w:styleLink w:val="List1"/>
    <w:lvl w:ilvl="0" w:tplc="0C0A0011">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C0A0019">
      <w:start w:val="1"/>
      <w:numFmt w:val="lowerLetter"/>
      <w:lvlText w:val="%2."/>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0C0A001B">
      <w:start w:val="1"/>
      <w:numFmt w:val="decimal"/>
      <w:lvlText w:val="%3."/>
      <w:lvlJc w:val="left"/>
      <w:pPr>
        <w:ind w:left="984" w:hanging="264"/>
      </w:pPr>
      <w:rPr>
        <w:rFonts w:hAnsi="Arial Unicode MS"/>
        <w:caps w:val="0"/>
        <w:smallCaps w:val="0"/>
        <w:strike w:val="0"/>
        <w:dstrike w:val="0"/>
        <w:outline w:val="0"/>
        <w:emboss w:val="0"/>
        <w:imprint w:val="0"/>
        <w:spacing w:val="0"/>
        <w:w w:val="100"/>
        <w:kern w:val="0"/>
        <w:position w:val="0"/>
        <w:highlight w:val="none"/>
        <w:vertAlign w:val="baseline"/>
      </w:rPr>
    </w:lvl>
    <w:lvl w:ilvl="3" w:tplc="0C0A000F">
      <w:start w:val="1"/>
      <w:numFmt w:val="lowerLetter"/>
      <w:lvlText w:val="%4."/>
      <w:lvlJc w:val="left"/>
      <w:pPr>
        <w:ind w:left="1344" w:hanging="264"/>
      </w:pPr>
      <w:rPr>
        <w:rFonts w:hAnsi="Arial Unicode MS"/>
        <w:caps w:val="0"/>
        <w:smallCaps w:val="0"/>
        <w:strike w:val="0"/>
        <w:dstrike w:val="0"/>
        <w:outline w:val="0"/>
        <w:emboss w:val="0"/>
        <w:imprint w:val="0"/>
        <w:spacing w:val="0"/>
        <w:w w:val="100"/>
        <w:kern w:val="0"/>
        <w:position w:val="0"/>
        <w:highlight w:val="none"/>
        <w:vertAlign w:val="baseline"/>
      </w:rPr>
    </w:lvl>
    <w:lvl w:ilvl="4" w:tplc="0C0A0019">
      <w:start w:val="1"/>
      <w:numFmt w:val="lowerLetter"/>
      <w:lvlText w:val="%5."/>
      <w:lvlJc w:val="left"/>
      <w:pPr>
        <w:ind w:left="1704" w:hanging="264"/>
      </w:pPr>
      <w:rPr>
        <w:rFonts w:hAnsi="Arial Unicode MS"/>
        <w:caps w:val="0"/>
        <w:smallCaps w:val="0"/>
        <w:strike w:val="0"/>
        <w:dstrike w:val="0"/>
        <w:outline w:val="0"/>
        <w:emboss w:val="0"/>
        <w:imprint w:val="0"/>
        <w:spacing w:val="0"/>
        <w:w w:val="100"/>
        <w:kern w:val="0"/>
        <w:position w:val="0"/>
        <w:highlight w:val="none"/>
        <w:vertAlign w:val="baseline"/>
      </w:rPr>
    </w:lvl>
    <w:lvl w:ilvl="5" w:tplc="0C0A001B">
      <w:start w:val="1"/>
      <w:numFmt w:val="lowerRoman"/>
      <w:lvlText w:val="%6."/>
      <w:lvlJc w:val="left"/>
      <w:pPr>
        <w:ind w:left="2064" w:hanging="264"/>
      </w:pPr>
      <w:rPr>
        <w:rFonts w:hAnsi="Arial Unicode MS"/>
        <w:caps w:val="0"/>
        <w:smallCaps w:val="0"/>
        <w:strike w:val="0"/>
        <w:dstrike w:val="0"/>
        <w:outline w:val="0"/>
        <w:emboss w:val="0"/>
        <w:imprint w:val="0"/>
        <w:spacing w:val="0"/>
        <w:w w:val="100"/>
        <w:kern w:val="0"/>
        <w:position w:val="0"/>
        <w:highlight w:val="none"/>
        <w:vertAlign w:val="baseline"/>
      </w:rPr>
    </w:lvl>
    <w:lvl w:ilvl="6" w:tplc="0C0A000F">
      <w:start w:val="1"/>
      <w:numFmt w:val="decimal"/>
      <w:lvlText w:val="%7."/>
      <w:lvlJc w:val="left"/>
      <w:pPr>
        <w:ind w:left="2424" w:hanging="264"/>
      </w:pPr>
      <w:rPr>
        <w:rFonts w:hAnsi="Arial Unicode MS"/>
        <w:caps w:val="0"/>
        <w:smallCaps w:val="0"/>
        <w:strike w:val="0"/>
        <w:dstrike w:val="0"/>
        <w:outline w:val="0"/>
        <w:emboss w:val="0"/>
        <w:imprint w:val="0"/>
        <w:spacing w:val="0"/>
        <w:w w:val="100"/>
        <w:kern w:val="0"/>
        <w:position w:val="0"/>
        <w:highlight w:val="none"/>
        <w:vertAlign w:val="baseline"/>
      </w:rPr>
    </w:lvl>
    <w:lvl w:ilvl="7" w:tplc="0C0A0019">
      <w:start w:val="1"/>
      <w:numFmt w:val="lowerLetter"/>
      <w:lvlText w:val="%8."/>
      <w:lvlJc w:val="left"/>
      <w:pPr>
        <w:ind w:left="2784" w:hanging="264"/>
      </w:pPr>
      <w:rPr>
        <w:rFonts w:hAnsi="Arial Unicode MS"/>
        <w:caps w:val="0"/>
        <w:smallCaps w:val="0"/>
        <w:strike w:val="0"/>
        <w:dstrike w:val="0"/>
        <w:outline w:val="0"/>
        <w:emboss w:val="0"/>
        <w:imprint w:val="0"/>
        <w:spacing w:val="0"/>
        <w:w w:val="100"/>
        <w:kern w:val="0"/>
        <w:position w:val="0"/>
        <w:highlight w:val="none"/>
        <w:vertAlign w:val="baseline"/>
      </w:rPr>
    </w:lvl>
    <w:lvl w:ilvl="8" w:tplc="0C0A001B">
      <w:start w:val="1"/>
      <w:numFmt w:val="lowerRoman"/>
      <w:lvlText w:val="%9."/>
      <w:lvlJc w:val="left"/>
      <w:pPr>
        <w:ind w:left="3144" w:hanging="2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8A9240F"/>
    <w:multiLevelType w:val="hybridMultilevel"/>
    <w:tmpl w:val="0248F9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652E60"/>
    <w:multiLevelType w:val="hybridMultilevel"/>
    <w:tmpl w:val="89F633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A5671E"/>
    <w:multiLevelType w:val="hybridMultilevel"/>
    <w:tmpl w:val="1D4C757E"/>
    <w:lvl w:ilvl="0" w:tplc="0C0A000F">
      <w:start w:val="1"/>
      <w:numFmt w:val="decimal"/>
      <w:lvlText w:val="%1."/>
      <w:lvlJc w:val="left"/>
      <w:pPr>
        <w:tabs>
          <w:tab w:val="num" w:pos="780"/>
        </w:tabs>
        <w:ind w:left="780" w:hanging="720"/>
      </w:pPr>
      <w:rPr>
        <w:rFonts w:hint="default"/>
      </w:rPr>
    </w:lvl>
    <w:lvl w:ilvl="1" w:tplc="1CAC6A8E">
      <w:start w:val="1"/>
      <w:numFmt w:val="upperLetter"/>
      <w:lvlText w:val="%2."/>
      <w:lvlJc w:val="left"/>
      <w:pPr>
        <w:tabs>
          <w:tab w:val="num" w:pos="1140"/>
        </w:tabs>
        <w:ind w:left="1140" w:hanging="360"/>
      </w:pPr>
      <w:rPr>
        <w:rFonts w:hint="default"/>
      </w:rPr>
    </w:lvl>
    <w:lvl w:ilvl="2" w:tplc="AA7E3CDE">
      <w:start w:val="1"/>
      <w:numFmt w:val="decimal"/>
      <w:lvlText w:val="%3."/>
      <w:lvlJc w:val="left"/>
      <w:pPr>
        <w:tabs>
          <w:tab w:val="num" w:pos="2040"/>
        </w:tabs>
        <w:ind w:left="2040" w:hanging="360"/>
      </w:pPr>
      <w:rPr>
        <w:rFonts w:hint="default"/>
      </w:rPr>
    </w:lvl>
    <w:lvl w:ilvl="3" w:tplc="04090001">
      <w:start w:val="1"/>
      <w:numFmt w:val="bullet"/>
      <w:lvlText w:val=""/>
      <w:lvlJc w:val="left"/>
      <w:pPr>
        <w:tabs>
          <w:tab w:val="num" w:pos="2580"/>
        </w:tabs>
        <w:ind w:left="2580" w:hanging="360"/>
      </w:pPr>
      <w:rPr>
        <w:rFonts w:ascii="Symbol" w:hAnsi="Symbol" w:hint="default"/>
      </w:rPr>
    </w:lvl>
    <w:lvl w:ilvl="4" w:tplc="B8E022A8">
      <w:start w:val="1"/>
      <w:numFmt w:val="lowerLetter"/>
      <w:lvlText w:val="%5."/>
      <w:lvlJc w:val="left"/>
      <w:pPr>
        <w:tabs>
          <w:tab w:val="num" w:pos="3300"/>
        </w:tabs>
        <w:ind w:left="3300" w:hanging="360"/>
      </w:pPr>
      <w:rPr>
        <w:rFonts w:hint="default"/>
      </w:rPr>
    </w:lvl>
    <w:lvl w:ilvl="5" w:tplc="E8BE7124">
      <w:start w:val="1"/>
      <w:numFmt w:val="bullet"/>
      <w:lvlText w:val="-"/>
      <w:lvlJc w:val="left"/>
      <w:pPr>
        <w:tabs>
          <w:tab w:val="num" w:pos="4200"/>
        </w:tabs>
        <w:ind w:left="4200" w:hanging="360"/>
      </w:pPr>
      <w:rPr>
        <w:rFonts w:ascii="Times New Roman" w:eastAsia="Times New Roman" w:hAnsi="Times New Roman" w:cs="Times New Roman" w:hint="default"/>
      </w:rPr>
    </w:lvl>
    <w:lvl w:ilvl="6" w:tplc="0C0A0015">
      <w:start w:val="1"/>
      <w:numFmt w:val="upperLetter"/>
      <w:lvlText w:val="%7."/>
      <w:lvlJc w:val="left"/>
      <w:pPr>
        <w:tabs>
          <w:tab w:val="num" w:pos="4740"/>
        </w:tabs>
        <w:ind w:left="4740" w:hanging="360"/>
      </w:pPr>
      <w:rPr>
        <w:rFonts w:hint="default"/>
      </w:r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8">
    <w:nsid w:val="3A033B67"/>
    <w:multiLevelType w:val="hybridMultilevel"/>
    <w:tmpl w:val="0130EF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A434C1"/>
    <w:multiLevelType w:val="hybridMultilevel"/>
    <w:tmpl w:val="0DB2B69E"/>
    <w:lvl w:ilvl="0" w:tplc="0409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D7E4D76"/>
    <w:multiLevelType w:val="hybridMultilevel"/>
    <w:tmpl w:val="C0BA51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13343"/>
    <w:multiLevelType w:val="hybridMultilevel"/>
    <w:tmpl w:val="49349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8C3CB2"/>
    <w:multiLevelType w:val="hybridMultilevel"/>
    <w:tmpl w:val="3C04B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AF1675"/>
    <w:multiLevelType w:val="hybridMultilevel"/>
    <w:tmpl w:val="8D1CE73C"/>
    <w:lvl w:ilvl="0" w:tplc="4B685C22">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D17B10"/>
    <w:multiLevelType w:val="hybridMultilevel"/>
    <w:tmpl w:val="23667D2A"/>
    <w:lvl w:ilvl="0" w:tplc="4B685C2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C1E66BA"/>
    <w:multiLevelType w:val="hybridMultilevel"/>
    <w:tmpl w:val="58345D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E8617E"/>
    <w:multiLevelType w:val="hybridMultilevel"/>
    <w:tmpl w:val="CE843910"/>
    <w:styleLink w:val="List10"/>
    <w:lvl w:ilvl="0" w:tplc="7C4CF59A">
      <w:start w:val="1"/>
      <w:numFmt w:val="upperRoman"/>
      <w:lvlText w:val="%1."/>
      <w:lvlJc w:val="left"/>
      <w:pPr>
        <w:ind w:left="780" w:hanging="72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1" w:tplc="0C0A0019">
      <w:start w:val="1"/>
      <w:numFmt w:val="upperLetter"/>
      <w:lvlText w:val="%2."/>
      <w:lvlJc w:val="left"/>
      <w:pPr>
        <w:ind w:left="1140" w:hanging="360"/>
      </w:pPr>
      <w:rPr>
        <w:rFonts w:hAnsi="Arial Unicode MS"/>
        <w:caps w:val="0"/>
        <w:smallCaps w:val="0"/>
        <w:strike w:val="0"/>
        <w:dstrike w:val="0"/>
        <w:outline w:val="0"/>
        <w:emboss w:val="0"/>
        <w:imprint w:val="0"/>
        <w:color w:val="000000"/>
        <w:spacing w:val="0"/>
        <w:w w:val="100"/>
        <w:kern w:val="0"/>
        <w:position w:val="0"/>
        <w:sz w:val="18"/>
        <w:szCs w:val="18"/>
        <w:highlight w:val="none"/>
        <w:vertAlign w:val="baseline"/>
      </w:rPr>
    </w:lvl>
    <w:lvl w:ilvl="2" w:tplc="0C0A001B">
      <w:start w:val="1"/>
      <w:numFmt w:val="decimal"/>
      <w:suff w:val="nothing"/>
      <w:lvlText w:val="%3."/>
      <w:lvlJc w:val="left"/>
      <w:pPr>
        <w:tabs>
          <w:tab w:val="left" w:pos="1260"/>
        </w:tabs>
        <w:ind w:left="1701" w:hanging="44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0C0A000F">
      <w:start w:val="1"/>
      <w:numFmt w:val="lowerLetter"/>
      <w:suff w:val="nothing"/>
      <w:lvlText w:val="%4."/>
      <w:lvlJc w:val="left"/>
      <w:pPr>
        <w:tabs>
          <w:tab w:val="left" w:pos="1260"/>
        </w:tabs>
        <w:ind w:left="1941" w:hanging="44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0C0A0019">
      <w:start w:val="1"/>
      <w:numFmt w:val="lowerLetter"/>
      <w:lvlText w:val="%5."/>
      <w:lvlJc w:val="left"/>
      <w:pPr>
        <w:tabs>
          <w:tab w:val="left" w:pos="1260"/>
          <w:tab w:val="num" w:pos="3270"/>
        </w:tabs>
        <w:ind w:left="371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0C0A001B">
      <w:start w:val="1"/>
      <w:numFmt w:val="lowerLetter"/>
      <w:lvlText w:val="%6."/>
      <w:lvlJc w:val="left"/>
      <w:pPr>
        <w:tabs>
          <w:tab w:val="left" w:pos="1260"/>
          <w:tab w:val="num" w:pos="3990"/>
        </w:tabs>
        <w:ind w:left="443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0C0A000F">
      <w:start w:val="1"/>
      <w:numFmt w:val="decimal"/>
      <w:lvlText w:val="%7."/>
      <w:lvlJc w:val="left"/>
      <w:pPr>
        <w:tabs>
          <w:tab w:val="left" w:pos="1260"/>
          <w:tab w:val="num" w:pos="4710"/>
        </w:tabs>
        <w:ind w:left="515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0C0A0019">
      <w:start w:val="1"/>
      <w:numFmt w:val="lowerLetter"/>
      <w:lvlText w:val="%8."/>
      <w:lvlJc w:val="left"/>
      <w:pPr>
        <w:tabs>
          <w:tab w:val="left" w:pos="1260"/>
          <w:tab w:val="num" w:pos="5430"/>
        </w:tabs>
        <w:ind w:left="5871" w:hanging="771"/>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0C0A001B">
      <w:start w:val="1"/>
      <w:numFmt w:val="lowerRoman"/>
      <w:lvlText w:val="%9."/>
      <w:lvlJc w:val="left"/>
      <w:pPr>
        <w:tabs>
          <w:tab w:val="left" w:pos="1260"/>
          <w:tab w:val="num" w:pos="6152"/>
        </w:tabs>
        <w:ind w:left="6593" w:hanging="753"/>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27">
    <w:nsid w:val="4F926A55"/>
    <w:multiLevelType w:val="hybridMultilevel"/>
    <w:tmpl w:val="EAFC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A04323"/>
    <w:multiLevelType w:val="hybridMultilevel"/>
    <w:tmpl w:val="F5681A08"/>
    <w:lvl w:ilvl="0" w:tplc="F18C3CB8">
      <w:start w:val="1"/>
      <w:numFmt w:val="bullet"/>
      <w:lvlText w:val=""/>
      <w:lvlJc w:val="left"/>
      <w:pPr>
        <w:ind w:left="720" w:hanging="360"/>
      </w:pPr>
      <w:rPr>
        <w:rFonts w:ascii="Wingdings" w:hAnsi="Wingdings" w:hint="default"/>
        <w:lang w:val="es-E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32290E"/>
    <w:multiLevelType w:val="hybridMultilevel"/>
    <w:tmpl w:val="5084679E"/>
    <w:lvl w:ilvl="0" w:tplc="8C18211C">
      <w:start w:val="1"/>
      <w:numFmt w:val="decimal"/>
      <w:lvlText w:val="%1."/>
      <w:lvlJc w:val="left"/>
      <w:pPr>
        <w:tabs>
          <w:tab w:val="num" w:pos="1080"/>
        </w:tabs>
        <w:ind w:left="1080" w:hanging="720"/>
      </w:pPr>
      <w:rPr>
        <w:rFonts w:hint="default"/>
        <w:b/>
        <w:sz w:val="24"/>
      </w:rPr>
    </w:lvl>
    <w:lvl w:ilvl="1" w:tplc="0C0A0015">
      <w:start w:val="1"/>
      <w:numFmt w:val="upperLetter"/>
      <w:lvlText w:val="%2."/>
      <w:lvlJc w:val="left"/>
      <w:pPr>
        <w:tabs>
          <w:tab w:val="num" w:pos="1440"/>
        </w:tabs>
        <w:ind w:left="1440" w:hanging="360"/>
      </w:pPr>
      <w:rPr>
        <w:rFonts w:hint="default"/>
      </w:rPr>
    </w:lvl>
    <w:lvl w:ilvl="2" w:tplc="35320872">
      <w:start w:val="1"/>
      <w:numFmt w:val="lowerLetter"/>
      <w:lvlText w:val="%3."/>
      <w:lvlJc w:val="left"/>
      <w:pPr>
        <w:tabs>
          <w:tab w:val="num" w:pos="2340"/>
        </w:tabs>
        <w:ind w:left="2340" w:hanging="360"/>
      </w:pPr>
      <w:rPr>
        <w:rFonts w:hint="default"/>
      </w:rPr>
    </w:lvl>
    <w:lvl w:ilvl="3" w:tplc="3FE20B9E">
      <w:start w:val="1"/>
      <w:numFmt w:val="lowerLetter"/>
      <w:lvlText w:val="%4)"/>
      <w:lvlJc w:val="left"/>
      <w:pPr>
        <w:tabs>
          <w:tab w:val="num" w:pos="2880"/>
        </w:tabs>
        <w:ind w:left="2880" w:hanging="360"/>
      </w:pPr>
      <w:rPr>
        <w:rFonts w:hint="default"/>
      </w:rPr>
    </w:lvl>
    <w:lvl w:ilvl="4" w:tplc="1E306048" w:tentative="1">
      <w:start w:val="1"/>
      <w:numFmt w:val="lowerLetter"/>
      <w:lvlText w:val="%5."/>
      <w:lvlJc w:val="left"/>
      <w:pPr>
        <w:tabs>
          <w:tab w:val="num" w:pos="3600"/>
        </w:tabs>
        <w:ind w:left="3600" w:hanging="360"/>
      </w:pPr>
    </w:lvl>
    <w:lvl w:ilvl="5" w:tplc="3D3C8B94" w:tentative="1">
      <w:start w:val="1"/>
      <w:numFmt w:val="lowerRoman"/>
      <w:lvlText w:val="%6."/>
      <w:lvlJc w:val="right"/>
      <w:pPr>
        <w:tabs>
          <w:tab w:val="num" w:pos="4320"/>
        </w:tabs>
        <w:ind w:left="4320" w:hanging="180"/>
      </w:pPr>
    </w:lvl>
    <w:lvl w:ilvl="6" w:tplc="256AC680" w:tentative="1">
      <w:start w:val="1"/>
      <w:numFmt w:val="decimal"/>
      <w:lvlText w:val="%7."/>
      <w:lvlJc w:val="left"/>
      <w:pPr>
        <w:tabs>
          <w:tab w:val="num" w:pos="5040"/>
        </w:tabs>
        <w:ind w:left="5040" w:hanging="360"/>
      </w:pPr>
    </w:lvl>
    <w:lvl w:ilvl="7" w:tplc="B964BF1C" w:tentative="1">
      <w:start w:val="1"/>
      <w:numFmt w:val="lowerLetter"/>
      <w:lvlText w:val="%8."/>
      <w:lvlJc w:val="left"/>
      <w:pPr>
        <w:tabs>
          <w:tab w:val="num" w:pos="5760"/>
        </w:tabs>
        <w:ind w:left="5760" w:hanging="360"/>
      </w:pPr>
    </w:lvl>
    <w:lvl w:ilvl="8" w:tplc="45A2DBCE" w:tentative="1">
      <w:start w:val="1"/>
      <w:numFmt w:val="lowerRoman"/>
      <w:lvlText w:val="%9."/>
      <w:lvlJc w:val="right"/>
      <w:pPr>
        <w:tabs>
          <w:tab w:val="num" w:pos="6480"/>
        </w:tabs>
        <w:ind w:left="6480" w:hanging="180"/>
      </w:pPr>
    </w:lvl>
  </w:abstractNum>
  <w:abstractNum w:abstractNumId="30">
    <w:nsid w:val="60CA65FE"/>
    <w:multiLevelType w:val="hybridMultilevel"/>
    <w:tmpl w:val="0C3CCC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1402718"/>
    <w:multiLevelType w:val="hybridMultilevel"/>
    <w:tmpl w:val="1088A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01BAF"/>
    <w:multiLevelType w:val="singleLevel"/>
    <w:tmpl w:val="04090011"/>
    <w:lvl w:ilvl="0">
      <w:start w:val="1"/>
      <w:numFmt w:val="decimal"/>
      <w:lvlText w:val="%1)"/>
      <w:lvlJc w:val="left"/>
      <w:pPr>
        <w:tabs>
          <w:tab w:val="num" w:pos="360"/>
        </w:tabs>
        <w:ind w:left="360" w:hanging="360"/>
      </w:pPr>
      <w:rPr>
        <w:rFonts w:hint="default"/>
      </w:rPr>
    </w:lvl>
  </w:abstractNum>
  <w:abstractNum w:abstractNumId="33">
    <w:nsid w:val="678F3941"/>
    <w:multiLevelType w:val="multilevel"/>
    <w:tmpl w:val="39CA7F32"/>
    <w:styleLink w:val="List51"/>
    <w:lvl w:ilvl="0">
      <w:start w:val="1"/>
      <w:numFmt w:val="upperLetter"/>
      <w:lvlText w:val="%1."/>
      <w:lvlJc w:val="left"/>
      <w:pPr>
        <w:ind w:left="756" w:hanging="396"/>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start w:val="1"/>
      <w:numFmt w:val="upperLetter"/>
      <w:lvlText w:val="%1.%2."/>
      <w:lvlJc w:val="left"/>
      <w:pPr>
        <w:tabs>
          <w:tab w:val="left" w:pos="720"/>
        </w:tabs>
        <w:ind w:left="6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start w:val="1"/>
      <w:numFmt w:val="upperLetter"/>
      <w:lvlText w:val="%1.%2.%3."/>
      <w:lvlJc w:val="left"/>
      <w:pPr>
        <w:tabs>
          <w:tab w:val="left" w:pos="72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start w:val="1"/>
      <w:numFmt w:val="upperLetter"/>
      <w:lvlText w:val="%1.%2.%3.%4."/>
      <w:lvlJc w:val="left"/>
      <w:pPr>
        <w:tabs>
          <w:tab w:val="left" w:pos="720"/>
        </w:tabs>
        <w:ind w:left="14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start w:val="1"/>
      <w:numFmt w:val="upperLetter"/>
      <w:lvlText w:val="%1.%2.%3.%4.%5."/>
      <w:lvlJc w:val="left"/>
      <w:pPr>
        <w:tabs>
          <w:tab w:val="left" w:pos="72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start w:val="1"/>
      <w:numFmt w:val="upperLetter"/>
      <w:lvlText w:val="%1.%2.%3.%4.%5.%6."/>
      <w:lvlJc w:val="left"/>
      <w:pPr>
        <w:tabs>
          <w:tab w:val="left" w:pos="720"/>
        </w:tabs>
        <w:ind w:left="21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start w:val="1"/>
      <w:numFmt w:val="upperLetter"/>
      <w:lvlText w:val="%1.%2.%3.%4.%5.%6.%7."/>
      <w:lvlJc w:val="left"/>
      <w:pPr>
        <w:tabs>
          <w:tab w:val="left" w:pos="720"/>
        </w:tabs>
        <w:ind w:left="24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start w:val="1"/>
      <w:numFmt w:val="upperLetter"/>
      <w:lvlText w:val="%1.%2.%3.%4.%5.%6.%7.%8."/>
      <w:lvlJc w:val="left"/>
      <w:pPr>
        <w:tabs>
          <w:tab w:val="left" w:pos="720"/>
        </w:tabs>
        <w:ind w:left="28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start w:val="1"/>
      <w:numFmt w:val="upperLetter"/>
      <w:lvlText w:val="%1.%2.%3.%4.%5.%6.%7.%8.%9."/>
      <w:lvlJc w:val="left"/>
      <w:pPr>
        <w:tabs>
          <w:tab w:val="left" w:pos="72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4">
    <w:nsid w:val="696C25AF"/>
    <w:multiLevelType w:val="hybridMultilevel"/>
    <w:tmpl w:val="C0727192"/>
    <w:styleLink w:val="List6"/>
    <w:lvl w:ilvl="0" w:tplc="39D63BA8">
      <w:start w:val="1"/>
      <w:numFmt w:val="decimal"/>
      <w:lvlText w:val="%1."/>
      <w:lvlJc w:val="left"/>
      <w:pPr>
        <w:tabs>
          <w:tab w:val="left" w:pos="1080"/>
        </w:tabs>
        <w:ind w:left="105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1" w:tplc="12549352">
      <w:start w:val="1"/>
      <w:numFmt w:val="lowerLetter"/>
      <w:lvlText w:val="%2."/>
      <w:lvlJc w:val="left"/>
      <w:pPr>
        <w:tabs>
          <w:tab w:val="left" w:pos="1080"/>
        </w:tabs>
        <w:ind w:left="17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2" w:tplc="597C40DC">
      <w:start w:val="1"/>
      <w:numFmt w:val="lowerRoman"/>
      <w:lvlText w:val="%3."/>
      <w:lvlJc w:val="left"/>
      <w:pPr>
        <w:tabs>
          <w:tab w:val="left" w:pos="1080"/>
        </w:tabs>
        <w:ind w:left="249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3" w:tplc="92AA13B4">
      <w:start w:val="1"/>
      <w:numFmt w:val="decimal"/>
      <w:lvlText w:val="%4."/>
      <w:lvlJc w:val="left"/>
      <w:pPr>
        <w:tabs>
          <w:tab w:val="left" w:pos="1080"/>
        </w:tabs>
        <w:ind w:left="321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4" w:tplc="5D5AC47E">
      <w:start w:val="1"/>
      <w:numFmt w:val="lowerLetter"/>
      <w:lvlText w:val="%5."/>
      <w:lvlJc w:val="left"/>
      <w:pPr>
        <w:tabs>
          <w:tab w:val="left" w:pos="1080"/>
        </w:tabs>
        <w:ind w:left="393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5" w:tplc="A7EEC770">
      <w:start w:val="1"/>
      <w:numFmt w:val="lowerRoman"/>
      <w:lvlText w:val="%6."/>
      <w:lvlJc w:val="left"/>
      <w:pPr>
        <w:tabs>
          <w:tab w:val="left" w:pos="1080"/>
        </w:tabs>
        <w:ind w:left="465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6" w:tplc="C58882BA">
      <w:start w:val="1"/>
      <w:numFmt w:val="decimal"/>
      <w:lvlText w:val="%7."/>
      <w:lvlJc w:val="left"/>
      <w:pPr>
        <w:tabs>
          <w:tab w:val="left" w:pos="1080"/>
        </w:tabs>
        <w:ind w:left="537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7" w:tplc="9FB8E3A4">
      <w:start w:val="1"/>
      <w:numFmt w:val="lowerLetter"/>
      <w:lvlText w:val="%8."/>
      <w:lvlJc w:val="left"/>
      <w:pPr>
        <w:tabs>
          <w:tab w:val="left" w:pos="1080"/>
        </w:tabs>
        <w:ind w:left="6090" w:hanging="330"/>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lvl w:ilvl="8" w:tplc="A7A26B08">
      <w:start w:val="1"/>
      <w:numFmt w:val="lowerRoman"/>
      <w:lvlText w:val="%9."/>
      <w:lvlJc w:val="left"/>
      <w:pPr>
        <w:tabs>
          <w:tab w:val="left" w:pos="1080"/>
        </w:tabs>
        <w:ind w:left="6812" w:hanging="312"/>
      </w:pPr>
      <w:rPr>
        <w:rFonts w:hAnsi="Arial Unicode MS"/>
        <w:caps w:val="0"/>
        <w:smallCaps w:val="0"/>
        <w:strike w:val="0"/>
        <w:dstrike w:val="0"/>
        <w:outline w:val="0"/>
        <w:emboss w:val="0"/>
        <w:imprint w:val="0"/>
        <w:color w:val="000000"/>
        <w:spacing w:val="0"/>
        <w:w w:val="100"/>
        <w:kern w:val="0"/>
        <w:position w:val="0"/>
        <w:sz w:val="17"/>
        <w:szCs w:val="17"/>
        <w:highlight w:val="none"/>
        <w:vertAlign w:val="baseline"/>
      </w:rPr>
    </w:lvl>
  </w:abstractNum>
  <w:abstractNum w:abstractNumId="35">
    <w:nsid w:val="6AC01AC0"/>
    <w:multiLevelType w:val="hybridMultilevel"/>
    <w:tmpl w:val="9780AA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C716E8"/>
    <w:multiLevelType w:val="hybridMultilevel"/>
    <w:tmpl w:val="BEFA2288"/>
    <w:lvl w:ilvl="0" w:tplc="0C0A000F">
      <w:start w:val="1"/>
      <w:numFmt w:val="decimal"/>
      <w:lvlText w:val="%1."/>
      <w:lvlJc w:val="left"/>
      <w:pPr>
        <w:tabs>
          <w:tab w:val="num" w:pos="1080"/>
        </w:tabs>
        <w:ind w:left="1080" w:hanging="720"/>
      </w:pPr>
      <w:rPr>
        <w:rFonts w:hint="default"/>
      </w:rPr>
    </w:lvl>
    <w:lvl w:ilvl="1" w:tplc="0C0A0015">
      <w:start w:val="1"/>
      <w:numFmt w:val="upperLetter"/>
      <w:lvlText w:val="%2."/>
      <w:lvlJc w:val="left"/>
      <w:pPr>
        <w:tabs>
          <w:tab w:val="num" w:pos="1440"/>
        </w:tabs>
        <w:ind w:left="1440" w:hanging="360"/>
      </w:pPr>
      <w:rPr>
        <w:rFonts w:hint="default"/>
      </w:rPr>
    </w:lvl>
    <w:lvl w:ilvl="2" w:tplc="8F00817C">
      <w:start w:val="1"/>
      <w:numFmt w:val="lowerRoman"/>
      <w:lvlText w:val="%3."/>
      <w:lvlJc w:val="right"/>
      <w:pPr>
        <w:tabs>
          <w:tab w:val="num" w:pos="2160"/>
        </w:tabs>
        <w:ind w:left="2160" w:hanging="180"/>
      </w:pPr>
    </w:lvl>
    <w:lvl w:ilvl="3" w:tplc="0B0C0774" w:tentative="1">
      <w:start w:val="1"/>
      <w:numFmt w:val="decimal"/>
      <w:lvlText w:val="%4."/>
      <w:lvlJc w:val="left"/>
      <w:pPr>
        <w:tabs>
          <w:tab w:val="num" w:pos="2880"/>
        </w:tabs>
        <w:ind w:left="2880" w:hanging="360"/>
      </w:pPr>
    </w:lvl>
    <w:lvl w:ilvl="4" w:tplc="2B2C7E0A" w:tentative="1">
      <w:start w:val="1"/>
      <w:numFmt w:val="lowerLetter"/>
      <w:lvlText w:val="%5."/>
      <w:lvlJc w:val="left"/>
      <w:pPr>
        <w:tabs>
          <w:tab w:val="num" w:pos="3600"/>
        </w:tabs>
        <w:ind w:left="3600" w:hanging="360"/>
      </w:pPr>
    </w:lvl>
    <w:lvl w:ilvl="5" w:tplc="CFD262C2" w:tentative="1">
      <w:start w:val="1"/>
      <w:numFmt w:val="lowerRoman"/>
      <w:lvlText w:val="%6."/>
      <w:lvlJc w:val="right"/>
      <w:pPr>
        <w:tabs>
          <w:tab w:val="num" w:pos="4320"/>
        </w:tabs>
        <w:ind w:left="4320" w:hanging="180"/>
      </w:pPr>
    </w:lvl>
    <w:lvl w:ilvl="6" w:tplc="4776E694" w:tentative="1">
      <w:start w:val="1"/>
      <w:numFmt w:val="decimal"/>
      <w:lvlText w:val="%7."/>
      <w:lvlJc w:val="left"/>
      <w:pPr>
        <w:tabs>
          <w:tab w:val="num" w:pos="5040"/>
        </w:tabs>
        <w:ind w:left="5040" w:hanging="360"/>
      </w:pPr>
    </w:lvl>
    <w:lvl w:ilvl="7" w:tplc="8050DF5C" w:tentative="1">
      <w:start w:val="1"/>
      <w:numFmt w:val="lowerLetter"/>
      <w:lvlText w:val="%8."/>
      <w:lvlJc w:val="left"/>
      <w:pPr>
        <w:tabs>
          <w:tab w:val="num" w:pos="5760"/>
        </w:tabs>
        <w:ind w:left="5760" w:hanging="360"/>
      </w:pPr>
    </w:lvl>
    <w:lvl w:ilvl="8" w:tplc="79260268" w:tentative="1">
      <w:start w:val="1"/>
      <w:numFmt w:val="lowerRoman"/>
      <w:lvlText w:val="%9."/>
      <w:lvlJc w:val="right"/>
      <w:pPr>
        <w:tabs>
          <w:tab w:val="num" w:pos="6480"/>
        </w:tabs>
        <w:ind w:left="6480" w:hanging="180"/>
      </w:pPr>
    </w:lvl>
  </w:abstractNum>
  <w:abstractNum w:abstractNumId="37">
    <w:nsid w:val="72DD5086"/>
    <w:multiLevelType w:val="hybridMultilevel"/>
    <w:tmpl w:val="D63EAF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31556E"/>
    <w:multiLevelType w:val="hybridMultilevel"/>
    <w:tmpl w:val="DCD8D190"/>
    <w:lvl w:ilvl="0" w:tplc="4B685C22">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41882"/>
    <w:multiLevelType w:val="hybridMultilevel"/>
    <w:tmpl w:val="04105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F72F19"/>
    <w:multiLevelType w:val="hybridMultilevel"/>
    <w:tmpl w:val="FE8C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3"/>
  </w:num>
  <w:num w:numId="3">
    <w:abstractNumId w:val="34"/>
  </w:num>
  <w:num w:numId="4">
    <w:abstractNumId w:val="14"/>
  </w:num>
  <w:num w:numId="5">
    <w:abstractNumId w:val="26"/>
  </w:num>
  <w:num w:numId="6">
    <w:abstractNumId w:val="29"/>
  </w:num>
  <w:num w:numId="7">
    <w:abstractNumId w:val="21"/>
  </w:num>
  <w:num w:numId="8">
    <w:abstractNumId w:val="28"/>
  </w:num>
  <w:num w:numId="9">
    <w:abstractNumId w:val="37"/>
  </w:num>
  <w:num w:numId="10">
    <w:abstractNumId w:val="35"/>
  </w:num>
  <w:num w:numId="11">
    <w:abstractNumId w:val="18"/>
  </w:num>
  <w:num w:numId="12">
    <w:abstractNumId w:val="17"/>
  </w:num>
  <w:num w:numId="13">
    <w:abstractNumId w:val="40"/>
  </w:num>
  <w:num w:numId="14">
    <w:abstractNumId w:val="10"/>
  </w:num>
  <w:num w:numId="15">
    <w:abstractNumId w:val="2"/>
  </w:num>
  <w:num w:numId="16">
    <w:abstractNumId w:val="1"/>
  </w:num>
  <w:num w:numId="17">
    <w:abstractNumId w:val="38"/>
  </w:num>
  <w:num w:numId="18">
    <w:abstractNumId w:val="23"/>
  </w:num>
  <w:num w:numId="19">
    <w:abstractNumId w:val="3"/>
  </w:num>
  <w:num w:numId="20">
    <w:abstractNumId w:val="30"/>
  </w:num>
  <w:num w:numId="21">
    <w:abstractNumId w:val="9"/>
  </w:num>
  <w:num w:numId="22">
    <w:abstractNumId w:val="4"/>
  </w:num>
  <w:num w:numId="23">
    <w:abstractNumId w:val="5"/>
  </w:num>
  <w:num w:numId="24">
    <w:abstractNumId w:val="25"/>
  </w:num>
  <w:num w:numId="25">
    <w:abstractNumId w:val="31"/>
  </w:num>
  <w:num w:numId="26">
    <w:abstractNumId w:val="7"/>
  </w:num>
  <w:num w:numId="27">
    <w:abstractNumId w:val="13"/>
  </w:num>
  <w:num w:numId="28">
    <w:abstractNumId w:val="19"/>
  </w:num>
  <w:num w:numId="29">
    <w:abstractNumId w:val="24"/>
  </w:num>
  <w:num w:numId="30">
    <w:abstractNumId w:val="6"/>
  </w:num>
  <w:num w:numId="31">
    <w:abstractNumId w:val="15"/>
  </w:num>
  <w:num w:numId="32">
    <w:abstractNumId w:val="22"/>
  </w:num>
  <w:num w:numId="33">
    <w:abstractNumId w:val="16"/>
  </w:num>
  <w:num w:numId="34">
    <w:abstractNumId w:val="20"/>
  </w:num>
  <w:num w:numId="35">
    <w:abstractNumId w:val="11"/>
  </w:num>
  <w:num w:numId="36">
    <w:abstractNumId w:val="39"/>
  </w:num>
  <w:num w:numId="37">
    <w:abstractNumId w:val="27"/>
  </w:num>
  <w:num w:numId="38">
    <w:abstractNumId w:val="0"/>
  </w:num>
  <w:num w:numId="39">
    <w:abstractNumId w:val="36"/>
  </w:num>
  <w:num w:numId="40">
    <w:abstractNumId w:val="8"/>
  </w:num>
  <w:num w:numId="41">
    <w:abstractNumId w:val="32"/>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hyphenationZone w:val="425"/>
  <w:characterSpacingControl w:val="doNotCompress"/>
  <w:footnotePr>
    <w:footnote w:id="0"/>
    <w:footnote w:id="1"/>
  </w:footnotePr>
  <w:endnotePr>
    <w:endnote w:id="0"/>
    <w:endnote w:id="1"/>
  </w:endnotePr>
  <w:compat>
    <w:useFELayout/>
  </w:compat>
  <w:rsids>
    <w:rsidRoot w:val="00363F63"/>
    <w:rsid w:val="00014452"/>
    <w:rsid w:val="000325F7"/>
    <w:rsid w:val="0004347D"/>
    <w:rsid w:val="00052D3E"/>
    <w:rsid w:val="00062137"/>
    <w:rsid w:val="0007780D"/>
    <w:rsid w:val="00081007"/>
    <w:rsid w:val="000E053F"/>
    <w:rsid w:val="0015687F"/>
    <w:rsid w:val="0016357C"/>
    <w:rsid w:val="001727EA"/>
    <w:rsid w:val="001A3866"/>
    <w:rsid w:val="001B23B4"/>
    <w:rsid w:val="001B3F36"/>
    <w:rsid w:val="001D04FB"/>
    <w:rsid w:val="001F487A"/>
    <w:rsid w:val="001F6F82"/>
    <w:rsid w:val="00211237"/>
    <w:rsid w:val="0024139E"/>
    <w:rsid w:val="00241C69"/>
    <w:rsid w:val="00291BCB"/>
    <w:rsid w:val="002B132D"/>
    <w:rsid w:val="002C4B4F"/>
    <w:rsid w:val="002F4A35"/>
    <w:rsid w:val="003044EB"/>
    <w:rsid w:val="0034578C"/>
    <w:rsid w:val="00345797"/>
    <w:rsid w:val="00363F63"/>
    <w:rsid w:val="003B0BF5"/>
    <w:rsid w:val="003D1612"/>
    <w:rsid w:val="003D2891"/>
    <w:rsid w:val="003D7BE9"/>
    <w:rsid w:val="004077E8"/>
    <w:rsid w:val="0041116F"/>
    <w:rsid w:val="004D37BB"/>
    <w:rsid w:val="004E0DF2"/>
    <w:rsid w:val="00543A40"/>
    <w:rsid w:val="00554D66"/>
    <w:rsid w:val="00561993"/>
    <w:rsid w:val="00561B7E"/>
    <w:rsid w:val="00562AC8"/>
    <w:rsid w:val="005746AA"/>
    <w:rsid w:val="005942F6"/>
    <w:rsid w:val="005A6D9C"/>
    <w:rsid w:val="005D31AB"/>
    <w:rsid w:val="005F5BA6"/>
    <w:rsid w:val="0061424D"/>
    <w:rsid w:val="0063199B"/>
    <w:rsid w:val="00654A9D"/>
    <w:rsid w:val="00686055"/>
    <w:rsid w:val="00691745"/>
    <w:rsid w:val="00710DBE"/>
    <w:rsid w:val="00711954"/>
    <w:rsid w:val="00713122"/>
    <w:rsid w:val="007164BD"/>
    <w:rsid w:val="00743108"/>
    <w:rsid w:val="00751060"/>
    <w:rsid w:val="007977CC"/>
    <w:rsid w:val="007D74AA"/>
    <w:rsid w:val="00810A6A"/>
    <w:rsid w:val="00820E4A"/>
    <w:rsid w:val="008508E1"/>
    <w:rsid w:val="00872EC0"/>
    <w:rsid w:val="00877EC4"/>
    <w:rsid w:val="008C40DD"/>
    <w:rsid w:val="00936DB5"/>
    <w:rsid w:val="00937C7D"/>
    <w:rsid w:val="00977B1F"/>
    <w:rsid w:val="009934FE"/>
    <w:rsid w:val="009B0D6D"/>
    <w:rsid w:val="009C08B6"/>
    <w:rsid w:val="009D6CBE"/>
    <w:rsid w:val="00A344CF"/>
    <w:rsid w:val="00A42957"/>
    <w:rsid w:val="00A43227"/>
    <w:rsid w:val="00A854A6"/>
    <w:rsid w:val="00A92A0A"/>
    <w:rsid w:val="00AA7E84"/>
    <w:rsid w:val="00AC0980"/>
    <w:rsid w:val="00AD6622"/>
    <w:rsid w:val="00AE599B"/>
    <w:rsid w:val="00AF0C29"/>
    <w:rsid w:val="00B0690D"/>
    <w:rsid w:val="00B453C5"/>
    <w:rsid w:val="00B46B1E"/>
    <w:rsid w:val="00B6511D"/>
    <w:rsid w:val="00B6656F"/>
    <w:rsid w:val="00B7619F"/>
    <w:rsid w:val="00B94B5D"/>
    <w:rsid w:val="00BC1711"/>
    <w:rsid w:val="00BF0A46"/>
    <w:rsid w:val="00C10E8F"/>
    <w:rsid w:val="00C36423"/>
    <w:rsid w:val="00C57D9F"/>
    <w:rsid w:val="00C64709"/>
    <w:rsid w:val="00C66C24"/>
    <w:rsid w:val="00C87193"/>
    <w:rsid w:val="00D270F0"/>
    <w:rsid w:val="00D44508"/>
    <w:rsid w:val="00D57169"/>
    <w:rsid w:val="00D842A2"/>
    <w:rsid w:val="00D92F5D"/>
    <w:rsid w:val="00D95D07"/>
    <w:rsid w:val="00DC0084"/>
    <w:rsid w:val="00DE53DD"/>
    <w:rsid w:val="00E02326"/>
    <w:rsid w:val="00E468B5"/>
    <w:rsid w:val="00E65647"/>
    <w:rsid w:val="00E85006"/>
    <w:rsid w:val="00E94DBC"/>
    <w:rsid w:val="00E95333"/>
    <w:rsid w:val="00E95973"/>
    <w:rsid w:val="00EC5899"/>
    <w:rsid w:val="00EE6A6D"/>
    <w:rsid w:val="00F3799C"/>
    <w:rsid w:val="00F7054B"/>
    <w:rsid w:val="00F803FF"/>
    <w:rsid w:val="00FB4686"/>
    <w:rsid w:val="00FC68D7"/>
    <w:rsid w:val="00FD504B"/>
    <w:rsid w:val="00FF3036"/>
    <w:rsid w:val="00FF667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E84"/>
    <w:rPr>
      <w:rFonts w:cs="Arial Unicode MS"/>
      <w:color w:val="000000"/>
    </w:rPr>
  </w:style>
  <w:style w:type="paragraph" w:styleId="Ttulo1">
    <w:name w:val="heading 1"/>
    <w:next w:val="Body"/>
    <w:rsid w:val="00AA7E84"/>
    <w:pPr>
      <w:keepNext/>
      <w:outlineLvl w:val="0"/>
    </w:pPr>
    <w:rPr>
      <w:rFonts w:ascii="Helvetica" w:hAnsi="Helvetica" w:cs="Arial Unicode MS"/>
      <w:b/>
      <w:bCs/>
      <w:color w:val="000000"/>
      <w:sz w:val="36"/>
      <w:szCs w:val="36"/>
      <w:lang w:val="fr-FR"/>
    </w:rPr>
  </w:style>
  <w:style w:type="paragraph" w:styleId="Ttulo2">
    <w:name w:val="heading 2"/>
    <w:basedOn w:val="Normal"/>
    <w:next w:val="Normal"/>
    <w:link w:val="Ttulo2Car"/>
    <w:uiPriority w:val="9"/>
    <w:semiHidden/>
    <w:unhideWhenUsed/>
    <w:qFormat/>
    <w:rsid w:val="00FB4686"/>
    <w:pPr>
      <w:keepNext/>
      <w:keepLines/>
      <w:spacing w:before="200"/>
      <w:outlineLvl w:val="1"/>
    </w:pPr>
    <w:rPr>
      <w:rFonts w:asciiTheme="majorHAnsi" w:eastAsiaTheme="majorEastAsia" w:hAnsiTheme="majorHAnsi" w:cstheme="majorBidi"/>
      <w:b/>
      <w:bCs/>
      <w:color w:val="499BC9" w:themeColor="accent1"/>
      <w:sz w:val="26"/>
      <w:szCs w:val="26"/>
    </w:rPr>
  </w:style>
  <w:style w:type="paragraph" w:styleId="Ttulo3">
    <w:name w:val="heading 3"/>
    <w:basedOn w:val="Normal"/>
    <w:next w:val="Normal"/>
    <w:link w:val="Ttulo3Car"/>
    <w:uiPriority w:val="9"/>
    <w:unhideWhenUsed/>
    <w:qFormat/>
    <w:rsid w:val="00F3799C"/>
    <w:pPr>
      <w:keepNext/>
      <w:keepLines/>
      <w:spacing w:before="200"/>
      <w:outlineLvl w:val="2"/>
    </w:pPr>
    <w:rPr>
      <w:rFonts w:asciiTheme="majorHAnsi" w:eastAsiaTheme="majorEastAsia" w:hAnsiTheme="majorHAnsi" w:cstheme="majorBidi"/>
      <w:b/>
      <w:bCs/>
      <w:color w:val="499BC9" w:themeColor="accent1"/>
    </w:rPr>
  </w:style>
  <w:style w:type="paragraph" w:styleId="Ttulo5">
    <w:name w:val="heading 5"/>
    <w:basedOn w:val="Normal"/>
    <w:next w:val="Normal"/>
    <w:link w:val="Ttulo5Car"/>
    <w:uiPriority w:val="9"/>
    <w:unhideWhenUsed/>
    <w:qFormat/>
    <w:rsid w:val="00FB4686"/>
    <w:pPr>
      <w:keepNext/>
      <w:keepLines/>
      <w:spacing w:before="200"/>
      <w:outlineLvl w:val="4"/>
    </w:pPr>
    <w:rPr>
      <w:rFonts w:asciiTheme="majorHAnsi" w:eastAsiaTheme="majorEastAsia" w:hAnsiTheme="majorHAnsi" w:cstheme="majorBidi"/>
      <w:color w:val="1F4E69" w:themeColor="accent1" w:themeShade="7F"/>
    </w:rPr>
  </w:style>
  <w:style w:type="paragraph" w:styleId="Ttulo7">
    <w:name w:val="heading 7"/>
    <w:basedOn w:val="Normal"/>
    <w:next w:val="Normal"/>
    <w:link w:val="Ttulo7Car"/>
    <w:uiPriority w:val="9"/>
    <w:unhideWhenUsed/>
    <w:qFormat/>
    <w:rsid w:val="00562AC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A7E84"/>
    <w:rPr>
      <w:u w:val="single"/>
    </w:rPr>
  </w:style>
  <w:style w:type="paragraph" w:customStyle="1" w:styleId="FreeForm">
    <w:name w:val="Free Form"/>
    <w:rsid w:val="00AA7E84"/>
    <w:rPr>
      <w:rFonts w:cs="Arial Unicode MS"/>
      <w:color w:val="000000"/>
    </w:rPr>
  </w:style>
  <w:style w:type="paragraph" w:customStyle="1" w:styleId="Heading7A">
    <w:name w:val="Heading 7 A"/>
    <w:next w:val="Normal"/>
    <w:rsid w:val="00AA7E84"/>
    <w:pPr>
      <w:keepNext/>
      <w:outlineLvl w:val="6"/>
    </w:pPr>
    <w:rPr>
      <w:rFonts w:cs="Arial Unicode MS"/>
      <w:b/>
      <w:bCs/>
      <w:color w:val="000000"/>
      <w:sz w:val="24"/>
      <w:szCs w:val="24"/>
      <w:u w:val="single"/>
    </w:rPr>
  </w:style>
  <w:style w:type="character" w:customStyle="1" w:styleId="Hyperlink0">
    <w:name w:val="Hyperlink.0"/>
    <w:basedOn w:val="Hipervnculo"/>
    <w:rsid w:val="00AA7E84"/>
    <w:rPr>
      <w:color w:val="000099"/>
      <w:u w:val="single"/>
    </w:rPr>
  </w:style>
  <w:style w:type="paragraph" w:customStyle="1" w:styleId="Heading1A">
    <w:name w:val="Heading 1 A"/>
    <w:next w:val="Normal"/>
    <w:rsid w:val="00AA7E84"/>
    <w:pPr>
      <w:keepNext/>
      <w:outlineLvl w:val="0"/>
    </w:pPr>
    <w:rPr>
      <w:rFonts w:cs="Arial Unicode MS"/>
      <w:b/>
      <w:bCs/>
      <w:smallCaps/>
      <w:color w:val="000000"/>
      <w:sz w:val="24"/>
      <w:szCs w:val="24"/>
    </w:rPr>
  </w:style>
  <w:style w:type="paragraph" w:customStyle="1" w:styleId="Heading2A">
    <w:name w:val="Heading 2 A"/>
    <w:next w:val="Normal"/>
    <w:rsid w:val="00AA7E84"/>
    <w:pPr>
      <w:keepNext/>
      <w:jc w:val="both"/>
      <w:outlineLvl w:val="1"/>
    </w:pPr>
    <w:rPr>
      <w:rFonts w:eastAsia="Times New Roman"/>
      <w:b/>
      <w:bCs/>
      <w:smallCaps/>
      <w:color w:val="000000"/>
      <w:sz w:val="24"/>
      <w:szCs w:val="24"/>
    </w:rPr>
  </w:style>
  <w:style w:type="paragraph" w:customStyle="1" w:styleId="Body">
    <w:name w:val="Body"/>
    <w:rsid w:val="00AA7E84"/>
    <w:rPr>
      <w:rFonts w:ascii="Helvetica" w:hAnsi="Helvetica" w:cs="Arial Unicode MS"/>
      <w:color w:val="000000"/>
      <w:sz w:val="24"/>
      <w:szCs w:val="24"/>
      <w:lang w:val="fr-FR"/>
    </w:rPr>
  </w:style>
  <w:style w:type="paragraph" w:customStyle="1" w:styleId="Heading4A">
    <w:name w:val="Heading 4 A"/>
    <w:next w:val="Normal"/>
    <w:rsid w:val="00AA7E84"/>
    <w:pPr>
      <w:keepNext/>
      <w:ind w:left="360"/>
      <w:outlineLvl w:val="3"/>
    </w:pPr>
    <w:rPr>
      <w:rFonts w:cs="Arial Unicode MS"/>
      <w:color w:val="000000"/>
      <w:sz w:val="24"/>
      <w:szCs w:val="24"/>
    </w:rPr>
  </w:style>
  <w:style w:type="numbering" w:customStyle="1" w:styleId="NumberedList">
    <w:name w:val="Numbered List"/>
    <w:rsid w:val="00AA7E84"/>
    <w:pPr>
      <w:numPr>
        <w:numId w:val="1"/>
      </w:numPr>
    </w:pPr>
  </w:style>
  <w:style w:type="numbering" w:customStyle="1" w:styleId="List51">
    <w:name w:val="List 51"/>
    <w:rsid w:val="00AA7E84"/>
    <w:pPr>
      <w:numPr>
        <w:numId w:val="2"/>
      </w:numPr>
    </w:pPr>
  </w:style>
  <w:style w:type="numbering" w:customStyle="1" w:styleId="List6">
    <w:name w:val="List 6"/>
    <w:rsid w:val="00AA7E84"/>
    <w:pPr>
      <w:numPr>
        <w:numId w:val="3"/>
      </w:numPr>
    </w:pPr>
  </w:style>
  <w:style w:type="numbering" w:customStyle="1" w:styleId="List1">
    <w:name w:val="List1"/>
    <w:rsid w:val="00AA7E84"/>
    <w:pPr>
      <w:numPr>
        <w:numId w:val="4"/>
      </w:numPr>
    </w:pPr>
  </w:style>
  <w:style w:type="paragraph" w:styleId="Textoindependiente">
    <w:name w:val="Body Text"/>
    <w:link w:val="TextoindependienteCar"/>
    <w:rsid w:val="00AA7E84"/>
    <w:rPr>
      <w:rFonts w:cs="Arial Unicode MS"/>
      <w:i/>
      <w:iCs/>
      <w:color w:val="000000"/>
      <w:sz w:val="24"/>
      <w:szCs w:val="24"/>
    </w:rPr>
  </w:style>
  <w:style w:type="paragraph" w:styleId="Prrafodelista">
    <w:name w:val="List Paragraph"/>
    <w:basedOn w:val="Normal"/>
    <w:uiPriority w:val="72"/>
    <w:qFormat/>
    <w:rsid w:val="00A92A0A"/>
    <w:pPr>
      <w:ind w:left="720"/>
      <w:contextualSpacing/>
    </w:pPr>
  </w:style>
  <w:style w:type="paragraph" w:styleId="Piedepgina">
    <w:name w:val="footer"/>
    <w:basedOn w:val="Normal"/>
    <w:link w:val="PiedepginaCar"/>
    <w:rsid w:val="00937C7D"/>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pPr>
    <w:rPr>
      <w:rFonts w:eastAsia="Times New Roman" w:cs="Times New Roman"/>
      <w:color w:val="auto"/>
      <w:sz w:val="24"/>
      <w:szCs w:val="24"/>
      <w:bdr w:val="none" w:sz="0" w:space="0" w:color="auto"/>
    </w:rPr>
  </w:style>
  <w:style w:type="character" w:customStyle="1" w:styleId="PiedepginaCar">
    <w:name w:val="Pie de página Car"/>
    <w:basedOn w:val="Fuentedeprrafopredeter"/>
    <w:link w:val="Piedepgina"/>
    <w:rsid w:val="00937C7D"/>
    <w:rPr>
      <w:rFonts w:eastAsia="Times New Roman"/>
      <w:sz w:val="24"/>
      <w:szCs w:val="24"/>
      <w:bdr w:val="none" w:sz="0" w:space="0" w:color="auto"/>
    </w:rPr>
  </w:style>
  <w:style w:type="paragraph" w:styleId="Subttulo">
    <w:name w:val="Subtitle"/>
    <w:link w:val="SubttuloCar"/>
    <w:rsid w:val="00937C7D"/>
    <w:pPr>
      <w:jc w:val="center"/>
    </w:pPr>
    <w:rPr>
      <w:rFonts w:cs="Arial Unicode MS"/>
      <w:b/>
      <w:bCs/>
      <w:i/>
      <w:iCs/>
      <w:color w:val="000000"/>
      <w:sz w:val="28"/>
      <w:szCs w:val="28"/>
      <w:u w:val="single"/>
    </w:rPr>
  </w:style>
  <w:style w:type="character" w:customStyle="1" w:styleId="SubttuloCar">
    <w:name w:val="Subtítulo Car"/>
    <w:basedOn w:val="Fuentedeprrafopredeter"/>
    <w:link w:val="Subttulo"/>
    <w:rsid w:val="00937C7D"/>
    <w:rPr>
      <w:rFonts w:cs="Arial Unicode MS"/>
      <w:b/>
      <w:bCs/>
      <w:i/>
      <w:iCs/>
      <w:color w:val="000000"/>
      <w:sz w:val="28"/>
      <w:szCs w:val="28"/>
      <w:u w:val="single"/>
    </w:rPr>
  </w:style>
  <w:style w:type="paragraph" w:styleId="Encabezado">
    <w:name w:val="header"/>
    <w:basedOn w:val="Normal"/>
    <w:link w:val="EncabezadoCar"/>
    <w:uiPriority w:val="99"/>
    <w:semiHidden/>
    <w:unhideWhenUsed/>
    <w:rsid w:val="00710DBE"/>
    <w:pPr>
      <w:tabs>
        <w:tab w:val="center" w:pos="4252"/>
        <w:tab w:val="right" w:pos="8504"/>
      </w:tabs>
    </w:pPr>
  </w:style>
  <w:style w:type="character" w:customStyle="1" w:styleId="EncabezadoCar">
    <w:name w:val="Encabezado Car"/>
    <w:basedOn w:val="Fuentedeprrafopredeter"/>
    <w:link w:val="Encabezado"/>
    <w:uiPriority w:val="99"/>
    <w:semiHidden/>
    <w:rsid w:val="00710DBE"/>
    <w:rPr>
      <w:rFonts w:cs="Arial Unicode MS"/>
      <w:color w:val="000000"/>
    </w:rPr>
  </w:style>
  <w:style w:type="numbering" w:customStyle="1" w:styleId="List10">
    <w:name w:val="List 1"/>
    <w:rsid w:val="007164BD"/>
    <w:pPr>
      <w:numPr>
        <w:numId w:val="5"/>
      </w:numPr>
    </w:pPr>
  </w:style>
  <w:style w:type="paragraph" w:styleId="Textonotapie">
    <w:name w:val="footnote text"/>
    <w:basedOn w:val="Normal"/>
    <w:link w:val="TextonotapieCar"/>
    <w:uiPriority w:val="99"/>
    <w:rsid w:val="007164BD"/>
    <w:pPr>
      <w:pBdr>
        <w:top w:val="none" w:sz="0" w:space="0" w:color="auto"/>
        <w:left w:val="none" w:sz="0" w:space="0" w:color="auto"/>
        <w:bottom w:val="none" w:sz="0" w:space="0" w:color="auto"/>
        <w:right w:val="none" w:sz="0" w:space="0" w:color="auto"/>
        <w:between w:val="none" w:sz="0" w:space="0" w:color="auto"/>
        <w:bar w:val="none" w:sz="0" w:color="auto"/>
      </w:pBdr>
      <w:spacing w:after="150" w:line="276" w:lineRule="auto"/>
      <w:jc w:val="both"/>
    </w:pPr>
    <w:rPr>
      <w:rFonts w:eastAsia="Times New Roman" w:cs="Times New Roman"/>
      <w:color w:val="auto"/>
      <w:bdr w:val="none" w:sz="0" w:space="0" w:color="auto"/>
    </w:rPr>
  </w:style>
  <w:style w:type="character" w:customStyle="1" w:styleId="TextonotapieCar">
    <w:name w:val="Texto nota pie Car"/>
    <w:basedOn w:val="Fuentedeprrafopredeter"/>
    <w:link w:val="Textonotapie"/>
    <w:uiPriority w:val="99"/>
    <w:rsid w:val="007164BD"/>
    <w:rPr>
      <w:rFonts w:eastAsia="Times New Roman"/>
      <w:bdr w:val="none" w:sz="0" w:space="0" w:color="auto"/>
    </w:rPr>
  </w:style>
  <w:style w:type="character" w:styleId="nfasissutil">
    <w:name w:val="Subtle Emphasis"/>
    <w:basedOn w:val="Fuentedeprrafopredeter"/>
    <w:uiPriority w:val="19"/>
    <w:qFormat/>
    <w:rsid w:val="00062137"/>
    <w:rPr>
      <w:i/>
      <w:iCs/>
      <w:color w:val="404040" w:themeColor="text1" w:themeTint="BF"/>
    </w:rPr>
  </w:style>
  <w:style w:type="character" w:customStyle="1" w:styleId="TextoindependienteCar">
    <w:name w:val="Texto independiente Car"/>
    <w:basedOn w:val="Fuentedeprrafopredeter"/>
    <w:link w:val="Textoindependiente"/>
    <w:rsid w:val="00062137"/>
    <w:rPr>
      <w:rFonts w:cs="Arial Unicode MS"/>
      <w:i/>
      <w:iCs/>
      <w:color w:val="000000"/>
      <w:sz w:val="24"/>
      <w:szCs w:val="24"/>
    </w:rPr>
  </w:style>
  <w:style w:type="character" w:customStyle="1" w:styleId="Ttulo2Car">
    <w:name w:val="Título 2 Car"/>
    <w:basedOn w:val="Fuentedeprrafopredeter"/>
    <w:link w:val="Ttulo2"/>
    <w:uiPriority w:val="9"/>
    <w:semiHidden/>
    <w:rsid w:val="00FB4686"/>
    <w:rPr>
      <w:rFonts w:asciiTheme="majorHAnsi" w:eastAsiaTheme="majorEastAsia" w:hAnsiTheme="majorHAnsi" w:cstheme="majorBidi"/>
      <w:b/>
      <w:bCs/>
      <w:color w:val="499BC9" w:themeColor="accent1"/>
      <w:sz w:val="26"/>
      <w:szCs w:val="26"/>
    </w:rPr>
  </w:style>
  <w:style w:type="character" w:customStyle="1" w:styleId="Ttulo5Car">
    <w:name w:val="Título 5 Car"/>
    <w:basedOn w:val="Fuentedeprrafopredeter"/>
    <w:link w:val="Ttulo5"/>
    <w:uiPriority w:val="9"/>
    <w:rsid w:val="00FB4686"/>
    <w:rPr>
      <w:rFonts w:asciiTheme="majorHAnsi" w:eastAsiaTheme="majorEastAsia" w:hAnsiTheme="majorHAnsi" w:cstheme="majorBidi"/>
      <w:color w:val="1F4E69" w:themeColor="accent1" w:themeShade="7F"/>
    </w:rPr>
  </w:style>
  <w:style w:type="paragraph" w:styleId="Sangra2detindependiente">
    <w:name w:val="Body Text Indent 2"/>
    <w:basedOn w:val="Normal"/>
    <w:link w:val="Sangra2detindependienteCar"/>
    <w:uiPriority w:val="99"/>
    <w:semiHidden/>
    <w:unhideWhenUsed/>
    <w:rsid w:val="00FB46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B4686"/>
    <w:rPr>
      <w:rFonts w:cs="Arial Unicode MS"/>
      <w:color w:val="000000"/>
    </w:rPr>
  </w:style>
  <w:style w:type="paragraph" w:styleId="NormalWeb">
    <w:name w:val="Normal (Web)"/>
    <w:basedOn w:val="Normal"/>
    <w:uiPriority w:val="99"/>
    <w:unhideWhenUsed/>
    <w:rsid w:val="00DE53D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ES" w:eastAsia="es-ES"/>
    </w:rPr>
  </w:style>
  <w:style w:type="character" w:customStyle="1" w:styleId="text">
    <w:name w:val="text"/>
    <w:basedOn w:val="Fuentedeprrafopredeter"/>
    <w:rsid w:val="00DE53DD"/>
  </w:style>
  <w:style w:type="paragraph" w:customStyle="1" w:styleId="line">
    <w:name w:val="line"/>
    <w:basedOn w:val="Normal"/>
    <w:rsid w:val="00936D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ES" w:eastAsia="es-ES"/>
    </w:rPr>
  </w:style>
  <w:style w:type="character" w:customStyle="1" w:styleId="indent-1-breaks">
    <w:name w:val="indent-1-breaks"/>
    <w:basedOn w:val="Fuentedeprrafopredeter"/>
    <w:rsid w:val="00936DB5"/>
  </w:style>
  <w:style w:type="paragraph" w:styleId="Textosinformato">
    <w:name w:val="Plain Text"/>
    <w:basedOn w:val="Normal"/>
    <w:link w:val="TextosinformatoCar"/>
    <w:semiHidden/>
    <w:rsid w:val="00936DB5"/>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cs="Times New Roman"/>
      <w:color w:val="auto"/>
      <w:bdr w:val="none" w:sz="0" w:space="0" w:color="auto"/>
    </w:rPr>
  </w:style>
  <w:style w:type="character" w:customStyle="1" w:styleId="TextosinformatoCar">
    <w:name w:val="Texto sin formato Car"/>
    <w:basedOn w:val="Fuentedeprrafopredeter"/>
    <w:link w:val="Textosinformato"/>
    <w:semiHidden/>
    <w:rsid w:val="00936DB5"/>
    <w:rPr>
      <w:rFonts w:ascii="Courier New" w:eastAsia="Times New Roman" w:hAnsi="Courier New"/>
      <w:bdr w:val="none" w:sz="0" w:space="0" w:color="auto"/>
    </w:rPr>
  </w:style>
  <w:style w:type="character" w:customStyle="1" w:styleId="Ttulo3Car">
    <w:name w:val="Título 3 Car"/>
    <w:basedOn w:val="Fuentedeprrafopredeter"/>
    <w:link w:val="Ttulo3"/>
    <w:uiPriority w:val="9"/>
    <w:rsid w:val="00F3799C"/>
    <w:rPr>
      <w:rFonts w:asciiTheme="majorHAnsi" w:eastAsiaTheme="majorEastAsia" w:hAnsiTheme="majorHAnsi" w:cstheme="majorBidi"/>
      <w:b/>
      <w:bCs/>
      <w:color w:val="499BC9" w:themeColor="accent1"/>
    </w:rPr>
  </w:style>
  <w:style w:type="character" w:styleId="Refdenotaalpie">
    <w:name w:val="footnote reference"/>
    <w:uiPriority w:val="99"/>
    <w:rsid w:val="00D44508"/>
    <w:rPr>
      <w:vertAlign w:val="superscript"/>
    </w:rPr>
  </w:style>
  <w:style w:type="paragraph" w:customStyle="1" w:styleId="chapter-1">
    <w:name w:val="chapter-1"/>
    <w:basedOn w:val="Normal"/>
    <w:rsid w:val="009B0D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lang w:val="es-ES" w:eastAsia="es-ES"/>
    </w:rPr>
  </w:style>
  <w:style w:type="character" w:customStyle="1" w:styleId="Ttulo7Car">
    <w:name w:val="Título 7 Car"/>
    <w:basedOn w:val="Fuentedeprrafopredeter"/>
    <w:link w:val="Ttulo7"/>
    <w:uiPriority w:val="9"/>
    <w:rsid w:val="00562AC8"/>
    <w:rPr>
      <w:rFonts w:asciiTheme="majorHAnsi" w:eastAsiaTheme="majorEastAsia" w:hAnsiTheme="majorHAnsi" w:cstheme="majorBidi"/>
      <w:i/>
      <w:iCs/>
      <w:color w:val="404040" w:themeColor="text1" w:themeTint="BF"/>
    </w:rPr>
  </w:style>
  <w:style w:type="character" w:styleId="Textoennegrita">
    <w:name w:val="Strong"/>
    <w:qFormat/>
    <w:rsid w:val="00B94B5D"/>
    <w:rPr>
      <w:b/>
      <w:bCs/>
    </w:rPr>
  </w:style>
</w:styles>
</file>

<file path=word/webSettings.xml><?xml version="1.0" encoding="utf-8"?>
<w:webSettings xmlns:r="http://schemas.openxmlformats.org/officeDocument/2006/relationships" xmlns:w="http://schemas.openxmlformats.org/wordprocessingml/2006/main">
  <w:divs>
    <w:div w:id="243951550">
      <w:bodyDiv w:val="1"/>
      <w:marLeft w:val="0"/>
      <w:marRight w:val="0"/>
      <w:marTop w:val="0"/>
      <w:marBottom w:val="0"/>
      <w:divBdr>
        <w:top w:val="none" w:sz="0" w:space="0" w:color="auto"/>
        <w:left w:val="none" w:sz="0" w:space="0" w:color="auto"/>
        <w:bottom w:val="none" w:sz="0" w:space="0" w:color="auto"/>
        <w:right w:val="none" w:sz="0" w:space="0" w:color="auto"/>
      </w:divBdr>
    </w:div>
    <w:div w:id="460881271">
      <w:bodyDiv w:val="1"/>
      <w:marLeft w:val="0"/>
      <w:marRight w:val="0"/>
      <w:marTop w:val="0"/>
      <w:marBottom w:val="0"/>
      <w:divBdr>
        <w:top w:val="none" w:sz="0" w:space="0" w:color="auto"/>
        <w:left w:val="none" w:sz="0" w:space="0" w:color="auto"/>
        <w:bottom w:val="none" w:sz="0" w:space="0" w:color="auto"/>
        <w:right w:val="none" w:sz="0" w:space="0" w:color="auto"/>
      </w:divBdr>
    </w:div>
    <w:div w:id="947544248">
      <w:bodyDiv w:val="1"/>
      <w:marLeft w:val="0"/>
      <w:marRight w:val="0"/>
      <w:marTop w:val="0"/>
      <w:marBottom w:val="0"/>
      <w:divBdr>
        <w:top w:val="none" w:sz="0" w:space="0" w:color="auto"/>
        <w:left w:val="none" w:sz="0" w:space="0" w:color="auto"/>
        <w:bottom w:val="none" w:sz="0" w:space="0" w:color="auto"/>
        <w:right w:val="none" w:sz="0" w:space="0" w:color="auto"/>
      </w:divBdr>
    </w:div>
    <w:div w:id="1077437592">
      <w:bodyDiv w:val="1"/>
      <w:marLeft w:val="0"/>
      <w:marRight w:val="0"/>
      <w:marTop w:val="0"/>
      <w:marBottom w:val="0"/>
      <w:divBdr>
        <w:top w:val="none" w:sz="0" w:space="0" w:color="auto"/>
        <w:left w:val="none" w:sz="0" w:space="0" w:color="auto"/>
        <w:bottom w:val="none" w:sz="0" w:space="0" w:color="auto"/>
        <w:right w:val="none" w:sz="0" w:space="0" w:color="auto"/>
      </w:divBdr>
    </w:div>
    <w:div w:id="1156342442">
      <w:bodyDiv w:val="1"/>
      <w:marLeft w:val="0"/>
      <w:marRight w:val="0"/>
      <w:marTop w:val="0"/>
      <w:marBottom w:val="0"/>
      <w:divBdr>
        <w:top w:val="none" w:sz="0" w:space="0" w:color="auto"/>
        <w:left w:val="none" w:sz="0" w:space="0" w:color="auto"/>
        <w:bottom w:val="none" w:sz="0" w:space="0" w:color="auto"/>
        <w:right w:val="none" w:sz="0" w:space="0" w:color="auto"/>
      </w:divBdr>
    </w:div>
    <w:div w:id="1204950063">
      <w:bodyDiv w:val="1"/>
      <w:marLeft w:val="0"/>
      <w:marRight w:val="0"/>
      <w:marTop w:val="0"/>
      <w:marBottom w:val="0"/>
      <w:divBdr>
        <w:top w:val="none" w:sz="0" w:space="0" w:color="auto"/>
        <w:left w:val="none" w:sz="0" w:space="0" w:color="auto"/>
        <w:bottom w:val="none" w:sz="0" w:space="0" w:color="auto"/>
        <w:right w:val="none" w:sz="0" w:space="0" w:color="auto"/>
      </w:divBdr>
    </w:div>
    <w:div w:id="1222643562">
      <w:bodyDiv w:val="1"/>
      <w:marLeft w:val="0"/>
      <w:marRight w:val="0"/>
      <w:marTop w:val="0"/>
      <w:marBottom w:val="0"/>
      <w:divBdr>
        <w:top w:val="none" w:sz="0" w:space="0" w:color="auto"/>
        <w:left w:val="none" w:sz="0" w:space="0" w:color="auto"/>
        <w:bottom w:val="none" w:sz="0" w:space="0" w:color="auto"/>
        <w:right w:val="none" w:sz="0" w:space="0" w:color="auto"/>
      </w:divBdr>
    </w:div>
    <w:div w:id="1250431731">
      <w:bodyDiv w:val="1"/>
      <w:marLeft w:val="0"/>
      <w:marRight w:val="0"/>
      <w:marTop w:val="0"/>
      <w:marBottom w:val="0"/>
      <w:divBdr>
        <w:top w:val="none" w:sz="0" w:space="0" w:color="auto"/>
        <w:left w:val="none" w:sz="0" w:space="0" w:color="auto"/>
        <w:bottom w:val="none" w:sz="0" w:space="0" w:color="auto"/>
        <w:right w:val="none" w:sz="0" w:space="0" w:color="auto"/>
      </w:divBdr>
      <w:divsChild>
        <w:div w:id="1735277975">
          <w:marLeft w:val="240"/>
          <w:marRight w:val="0"/>
          <w:marTop w:val="240"/>
          <w:marBottom w:val="240"/>
          <w:divBdr>
            <w:top w:val="none" w:sz="0" w:space="0" w:color="auto"/>
            <w:left w:val="none" w:sz="0" w:space="0" w:color="auto"/>
            <w:bottom w:val="none" w:sz="0" w:space="0" w:color="auto"/>
            <w:right w:val="none" w:sz="0" w:space="0" w:color="auto"/>
          </w:divBdr>
        </w:div>
        <w:div w:id="1490751668">
          <w:marLeft w:val="240"/>
          <w:marRight w:val="0"/>
          <w:marTop w:val="240"/>
          <w:marBottom w:val="240"/>
          <w:divBdr>
            <w:top w:val="none" w:sz="0" w:space="0" w:color="auto"/>
            <w:left w:val="none" w:sz="0" w:space="0" w:color="auto"/>
            <w:bottom w:val="none" w:sz="0" w:space="0" w:color="auto"/>
            <w:right w:val="none" w:sz="0" w:space="0" w:color="auto"/>
          </w:divBdr>
        </w:div>
      </w:divsChild>
    </w:div>
    <w:div w:id="1640988135">
      <w:bodyDiv w:val="1"/>
      <w:marLeft w:val="0"/>
      <w:marRight w:val="0"/>
      <w:marTop w:val="0"/>
      <w:marBottom w:val="0"/>
      <w:divBdr>
        <w:top w:val="none" w:sz="0" w:space="0" w:color="auto"/>
        <w:left w:val="none" w:sz="0" w:space="0" w:color="auto"/>
        <w:bottom w:val="none" w:sz="0" w:space="0" w:color="auto"/>
        <w:right w:val="none" w:sz="0" w:space="0" w:color="auto"/>
      </w:divBdr>
    </w:div>
    <w:div w:id="2042901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469</Words>
  <Characters>2313</Characters>
  <Application>Microsoft Office Word</Application>
  <DocSecurity>0</DocSecurity>
  <Lines>36</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Hedman</dc:creator>
  <cp:lastModifiedBy>Nazareth</cp:lastModifiedBy>
  <cp:revision>6</cp:revision>
  <dcterms:created xsi:type="dcterms:W3CDTF">2018-08-14T18:35:00Z</dcterms:created>
  <dcterms:modified xsi:type="dcterms:W3CDTF">2019-09-30T16:03:00Z</dcterms:modified>
</cp:coreProperties>
</file>