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DB0" w:rsidRPr="004D7EC5" w:rsidRDefault="007D6DB0" w:rsidP="004928DF">
      <w:pPr>
        <w:spacing w:line="276" w:lineRule="auto"/>
        <w:rPr>
          <w:rFonts w:ascii="Times New Roman" w:hAnsi="Times New Roman" w:cs="Times New Roman"/>
          <w:b/>
          <w:sz w:val="28"/>
          <w:szCs w:val="28"/>
          <w:lang w:val="es-DO"/>
        </w:rPr>
      </w:pPr>
      <w:r w:rsidRPr="007D6DB0">
        <w:rPr>
          <w:rFonts w:ascii="Times New Roman" w:hAnsi="Times New Roman" w:cs="Times New Roman"/>
          <w:b/>
          <w:noProof/>
          <w:lang w:val="es-ES" w:eastAsia="es-ES"/>
        </w:rPr>
        <w:drawing>
          <wp:anchor distT="0" distB="0" distL="114300" distR="114300" simplePos="0" relativeHeight="251659264" behindDoc="1" locked="0" layoutInCell="1" allowOverlap="1">
            <wp:simplePos x="0" y="0"/>
            <wp:positionH relativeFrom="column">
              <wp:posOffset>-19050</wp:posOffset>
            </wp:positionH>
            <wp:positionV relativeFrom="paragraph">
              <wp:posOffset>-133350</wp:posOffset>
            </wp:positionV>
            <wp:extent cx="1085850" cy="1095375"/>
            <wp:effectExtent l="19050" t="0" r="0" b="0"/>
            <wp:wrapTight wrapText="bothSides">
              <wp:wrapPolygon edited="0">
                <wp:start x="-379" y="0"/>
                <wp:lineTo x="-379" y="21412"/>
                <wp:lineTo x="21600" y="21412"/>
                <wp:lineTo x="21600" y="0"/>
                <wp:lineTo x="-37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085850" cy="1095375"/>
                    </a:xfrm>
                    <a:prstGeom prst="rect">
                      <a:avLst/>
                    </a:prstGeom>
                    <a:solidFill>
                      <a:srgbClr val="FFFFFF"/>
                    </a:solidFill>
                  </pic:spPr>
                </pic:pic>
              </a:graphicData>
            </a:graphic>
          </wp:anchor>
        </w:drawing>
      </w:r>
      <w:r w:rsidR="004928DF">
        <w:rPr>
          <w:rFonts w:ascii="Times New Roman" w:hAnsi="Times New Roman" w:cs="Times New Roman"/>
          <w:b/>
          <w:sz w:val="28"/>
          <w:szCs w:val="28"/>
          <w:lang w:val="es-DO"/>
        </w:rPr>
        <w:t>Seminario Básico</w:t>
      </w:r>
    </w:p>
    <w:p w:rsidR="007D6DB0" w:rsidRPr="004D7EC5" w:rsidRDefault="007D6DB0" w:rsidP="004928DF">
      <w:pPr>
        <w:spacing w:line="276" w:lineRule="auto"/>
        <w:rPr>
          <w:rFonts w:ascii="Times New Roman" w:hAnsi="Times New Roman" w:cs="Times New Roman"/>
          <w:b/>
          <w:sz w:val="28"/>
          <w:szCs w:val="28"/>
          <w:lang w:val="es-DO"/>
        </w:rPr>
      </w:pPr>
      <w:r w:rsidRPr="004D7EC5">
        <w:rPr>
          <w:rFonts w:ascii="Times New Roman" w:hAnsi="Times New Roman" w:cs="Times New Roman"/>
          <w:b/>
          <w:sz w:val="28"/>
          <w:szCs w:val="28"/>
          <w:lang w:val="es-DO"/>
        </w:rPr>
        <w:t xml:space="preserve">Teología Bíblica </w:t>
      </w:r>
    </w:p>
    <w:p w:rsidR="007D6DB0" w:rsidRDefault="007D6DB0" w:rsidP="004928DF">
      <w:pPr>
        <w:spacing w:line="276" w:lineRule="auto"/>
        <w:rPr>
          <w:rFonts w:ascii="Times New Roman" w:hAnsi="Times New Roman" w:cs="Times New Roman"/>
          <w:b/>
          <w:sz w:val="28"/>
          <w:szCs w:val="28"/>
          <w:lang w:val="es-DO"/>
        </w:rPr>
      </w:pPr>
      <w:r w:rsidRPr="004D7EC5">
        <w:rPr>
          <w:rFonts w:ascii="Times New Roman" w:hAnsi="Times New Roman" w:cs="Times New Roman"/>
          <w:b/>
          <w:sz w:val="28"/>
          <w:szCs w:val="28"/>
          <w:lang w:val="es-DO"/>
        </w:rPr>
        <w:t>Clase 13: Taller #4</w:t>
      </w:r>
    </w:p>
    <w:p w:rsidR="007D6DB0" w:rsidRPr="004928DF" w:rsidRDefault="004D7EC5" w:rsidP="004928DF">
      <w:pPr>
        <w:spacing w:line="276" w:lineRule="auto"/>
        <w:rPr>
          <w:rFonts w:ascii="Times New Roman" w:hAnsi="Times New Roman" w:cs="Times New Roman"/>
          <w:b/>
          <w:sz w:val="28"/>
          <w:szCs w:val="28"/>
          <w:lang w:val="es-DO"/>
        </w:rPr>
      </w:pPr>
      <w:r>
        <w:rPr>
          <w:rFonts w:ascii="Times New Roman" w:hAnsi="Times New Roman" w:cs="Times New Roman"/>
          <w:b/>
          <w:sz w:val="28"/>
          <w:szCs w:val="28"/>
          <w:lang w:val="es-DO"/>
        </w:rPr>
        <w:t>Examen y el libro de los Hechos</w:t>
      </w:r>
    </w:p>
    <w:p w:rsidR="007D6DB0" w:rsidRPr="004D7EC5" w:rsidRDefault="007D6DB0" w:rsidP="007D6DB0">
      <w:pPr>
        <w:rPr>
          <w:rFonts w:ascii="Times New Roman" w:hAnsi="Times New Roman" w:cs="Times New Roman"/>
          <w:b/>
          <w:lang w:val="es-DO"/>
        </w:rPr>
      </w:pPr>
    </w:p>
    <w:p w:rsidR="007D6DB0" w:rsidRPr="004D7EC5" w:rsidRDefault="007D6DB0" w:rsidP="007D6DB0">
      <w:pPr>
        <w:pBdr>
          <w:top w:val="single" w:sz="12" w:space="1" w:color="auto"/>
        </w:pBdr>
        <w:rPr>
          <w:rFonts w:ascii="Times New Roman" w:hAnsi="Times New Roman" w:cs="Times New Roman"/>
          <w:b/>
          <w:lang w:val="es-DO"/>
        </w:rPr>
      </w:pPr>
    </w:p>
    <w:p w:rsidR="007D6DB0" w:rsidRDefault="007D6DB0" w:rsidP="004928DF">
      <w:pPr>
        <w:pBdr>
          <w:top w:val="single" w:sz="12" w:space="1" w:color="auto"/>
        </w:pBdr>
        <w:spacing w:line="360" w:lineRule="auto"/>
        <w:jc w:val="both"/>
        <w:rPr>
          <w:rFonts w:ascii="Times New Roman" w:hAnsi="Times New Roman" w:cs="Times New Roman"/>
          <w:lang w:val="es-DO"/>
        </w:rPr>
      </w:pPr>
      <w:r w:rsidRPr="007D6DB0">
        <w:rPr>
          <w:rFonts w:ascii="Times New Roman" w:hAnsi="Times New Roman" w:cs="Times New Roman"/>
          <w:lang w:val="es-DO"/>
        </w:rPr>
        <w:t>Quiero comenzar est</w:t>
      </w:r>
      <w:r w:rsidR="00AC2FCC">
        <w:rPr>
          <w:rFonts w:ascii="Times New Roman" w:hAnsi="Times New Roman" w:cs="Times New Roman"/>
          <w:lang w:val="es-DO"/>
        </w:rPr>
        <w:t>a</w:t>
      </w:r>
      <w:r w:rsidRPr="007D6DB0">
        <w:rPr>
          <w:rFonts w:ascii="Times New Roman" w:hAnsi="Times New Roman" w:cs="Times New Roman"/>
          <w:lang w:val="es-DO"/>
        </w:rPr>
        <w:t xml:space="preserve"> clase final haciendo un cambio y haciendo algunas preguntas. Simplemente asegurémonos de que hem</w:t>
      </w:r>
      <w:bookmarkStart w:id="0" w:name="_GoBack"/>
      <w:bookmarkEnd w:id="0"/>
      <w:r w:rsidRPr="007D6DB0">
        <w:rPr>
          <w:rFonts w:ascii="Times New Roman" w:hAnsi="Times New Roman" w:cs="Times New Roman"/>
          <w:lang w:val="es-DO"/>
        </w:rPr>
        <w:t>os aprendido algunas cosas a lo largo del camino.</w:t>
      </w:r>
      <w:r>
        <w:rPr>
          <w:rFonts w:ascii="Times New Roman" w:hAnsi="Times New Roman" w:cs="Times New Roman"/>
          <w:lang w:val="es-DO"/>
        </w:rPr>
        <w:t xml:space="preserve"> Tiempo de preguntas.</w:t>
      </w:r>
    </w:p>
    <w:p w:rsidR="007D6DB0" w:rsidRDefault="007D6DB0" w:rsidP="004928DF">
      <w:pPr>
        <w:pBdr>
          <w:top w:val="single" w:sz="12" w:space="1" w:color="auto"/>
        </w:pBdr>
        <w:spacing w:line="360" w:lineRule="auto"/>
        <w:jc w:val="both"/>
        <w:rPr>
          <w:rFonts w:ascii="Times New Roman" w:hAnsi="Times New Roman" w:cs="Times New Roman"/>
          <w:lang w:val="es-DO"/>
        </w:rPr>
      </w:pPr>
    </w:p>
    <w:p w:rsidR="007D6DB0" w:rsidRPr="004D7EC5" w:rsidRDefault="004928DF" w:rsidP="004928DF">
      <w:pPr>
        <w:pBdr>
          <w:top w:val="single" w:sz="12" w:space="1" w:color="auto"/>
        </w:pBdr>
        <w:spacing w:line="360" w:lineRule="auto"/>
        <w:jc w:val="both"/>
        <w:rPr>
          <w:rFonts w:ascii="Times New Roman" w:hAnsi="Times New Roman" w:cs="Times New Roman"/>
          <w:lang w:val="es-DO"/>
        </w:rPr>
      </w:pPr>
      <w:r>
        <w:rPr>
          <w:rFonts w:ascii="Times New Roman" w:hAnsi="Times New Roman" w:cs="Times New Roman"/>
          <w:b/>
          <w:i/>
          <w:lang w:val="es-DO"/>
        </w:rPr>
        <w:t xml:space="preserve">1) </w:t>
      </w:r>
      <w:r w:rsidR="007D6DB0" w:rsidRPr="004D7EC5">
        <w:rPr>
          <w:rFonts w:ascii="Times New Roman" w:hAnsi="Times New Roman" w:cs="Times New Roman"/>
          <w:b/>
          <w:i/>
          <w:lang w:val="es-DO"/>
        </w:rPr>
        <w:t>¿Qué es la teología bíblica?</w:t>
      </w:r>
    </w:p>
    <w:p w:rsidR="007D6DB0" w:rsidRDefault="007D6DB0" w:rsidP="004928DF">
      <w:pPr>
        <w:pBdr>
          <w:top w:val="single" w:sz="12" w:space="1" w:color="auto"/>
        </w:pBdr>
        <w:spacing w:line="360" w:lineRule="auto"/>
        <w:jc w:val="both"/>
        <w:rPr>
          <w:rFonts w:ascii="Times New Roman" w:hAnsi="Times New Roman" w:cs="Times New Roman"/>
          <w:lang w:val="es-DO"/>
        </w:rPr>
      </w:pPr>
      <w:r w:rsidRPr="007D6DB0">
        <w:rPr>
          <w:rFonts w:ascii="Times New Roman" w:hAnsi="Times New Roman" w:cs="Times New Roman"/>
          <w:lang w:val="es-DO"/>
        </w:rPr>
        <w:t xml:space="preserve">Alguien </w:t>
      </w:r>
      <w:r w:rsidRPr="007D6DB0">
        <w:rPr>
          <w:rFonts w:ascii="Times New Roman" w:hAnsi="Times New Roman" w:cs="Times New Roman"/>
          <w:i/>
          <w:lang w:val="es-DO"/>
        </w:rPr>
        <w:t>podría</w:t>
      </w:r>
      <w:r w:rsidRPr="007D6DB0">
        <w:rPr>
          <w:rFonts w:ascii="Times New Roman" w:hAnsi="Times New Roman" w:cs="Times New Roman"/>
          <w:lang w:val="es-DO"/>
        </w:rPr>
        <w:t xml:space="preserve"> utilizar el término simplemente para referirse a la teolog</w:t>
      </w:r>
      <w:r>
        <w:rPr>
          <w:rFonts w:ascii="Times New Roman" w:hAnsi="Times New Roman" w:cs="Times New Roman"/>
          <w:lang w:val="es-DO"/>
        </w:rPr>
        <w:t>ía que es bíblica (como algo opuesto a lo que no es bíblico). Y lo que las personas tienen en mente aquí es la teología sistemática. Hemos estado utilizando el término en un sentido un poco más técnico para referirnos a la manera de leer la Biblia (una hermenéutica) como un solo libro, escrito por un solo autor contando una sola historia que se enfoca en la persona y obra de Jesucristo. Esto nos ayuda a enfocarnos en la historia redentora y a preguntarnos como cada texto apunta hacia Jesús y sus buenas nuevas.</w:t>
      </w:r>
    </w:p>
    <w:p w:rsidR="007D6DB0" w:rsidRDefault="007D6DB0" w:rsidP="004928DF">
      <w:pPr>
        <w:pBdr>
          <w:top w:val="single" w:sz="12" w:space="1" w:color="auto"/>
        </w:pBdr>
        <w:spacing w:line="360" w:lineRule="auto"/>
        <w:jc w:val="both"/>
        <w:rPr>
          <w:rFonts w:ascii="Times New Roman" w:hAnsi="Times New Roman" w:cs="Times New Roman"/>
          <w:lang w:val="es-DO"/>
        </w:rPr>
      </w:pPr>
    </w:p>
    <w:p w:rsidR="00945972" w:rsidRDefault="004928DF" w:rsidP="004928DF">
      <w:pPr>
        <w:pBdr>
          <w:top w:val="single" w:sz="12" w:space="1" w:color="auto"/>
        </w:pBdr>
        <w:spacing w:line="360" w:lineRule="auto"/>
        <w:jc w:val="both"/>
        <w:rPr>
          <w:rFonts w:ascii="Times New Roman" w:hAnsi="Times New Roman" w:cs="Times New Roman"/>
          <w:lang w:val="es-DO"/>
        </w:rPr>
      </w:pPr>
      <w:r>
        <w:rPr>
          <w:rFonts w:ascii="Times New Roman" w:hAnsi="Times New Roman" w:cs="Times New Roman"/>
          <w:b/>
          <w:i/>
          <w:lang w:val="es-DO"/>
        </w:rPr>
        <w:t xml:space="preserve">2) </w:t>
      </w:r>
      <w:r w:rsidR="007D6DB0" w:rsidRPr="007D6DB0">
        <w:rPr>
          <w:rFonts w:ascii="Times New Roman" w:hAnsi="Times New Roman" w:cs="Times New Roman"/>
          <w:b/>
          <w:i/>
          <w:lang w:val="es-DO"/>
        </w:rPr>
        <w:t xml:space="preserve">¿Es que la lectura de cada texto con una visión hacia Cristo nos </w:t>
      </w:r>
      <w:r w:rsidR="007D6DB0">
        <w:rPr>
          <w:rFonts w:ascii="Times New Roman" w:hAnsi="Times New Roman" w:cs="Times New Roman"/>
          <w:b/>
          <w:i/>
          <w:lang w:val="es-DO"/>
        </w:rPr>
        <w:t>lleva a</w:t>
      </w:r>
      <w:r w:rsidR="007D6DB0" w:rsidRPr="007D6DB0">
        <w:rPr>
          <w:rFonts w:ascii="Times New Roman" w:hAnsi="Times New Roman" w:cs="Times New Roman"/>
          <w:b/>
          <w:i/>
          <w:lang w:val="es-DO"/>
        </w:rPr>
        <w:t xml:space="preserve"> ser </w:t>
      </w:r>
      <w:r w:rsidR="007D6DB0">
        <w:rPr>
          <w:rFonts w:ascii="Times New Roman" w:hAnsi="Times New Roman" w:cs="Times New Roman"/>
          <w:b/>
          <w:i/>
          <w:lang w:val="es-DO"/>
        </w:rPr>
        <w:t>descuidados</w:t>
      </w:r>
      <w:r w:rsidR="007D6DB0" w:rsidRPr="007D6DB0">
        <w:rPr>
          <w:rFonts w:ascii="Times New Roman" w:hAnsi="Times New Roman" w:cs="Times New Roman"/>
          <w:b/>
          <w:i/>
          <w:lang w:val="es-DO"/>
        </w:rPr>
        <w:t xml:space="preserve"> con el texto que est</w:t>
      </w:r>
      <w:r w:rsidR="007D6DB0">
        <w:rPr>
          <w:rFonts w:ascii="Times New Roman" w:hAnsi="Times New Roman" w:cs="Times New Roman"/>
          <w:b/>
          <w:i/>
          <w:lang w:val="es-DO"/>
        </w:rPr>
        <w:t>á frente a nosotros?</w:t>
      </w:r>
    </w:p>
    <w:p w:rsidR="007D6DB0" w:rsidRDefault="007D6DB0" w:rsidP="004928DF">
      <w:pPr>
        <w:spacing w:line="360" w:lineRule="auto"/>
        <w:jc w:val="both"/>
        <w:rPr>
          <w:rFonts w:ascii="Times New Roman" w:hAnsi="Times New Roman" w:cs="Times New Roman"/>
          <w:lang w:val="es-DO"/>
        </w:rPr>
      </w:pPr>
      <w:r>
        <w:rPr>
          <w:rFonts w:ascii="Times New Roman" w:hAnsi="Times New Roman" w:cs="Times New Roman"/>
          <w:lang w:val="es-DO"/>
        </w:rPr>
        <w:t xml:space="preserve">No, siempre debemos comenzar preguntando </w:t>
      </w:r>
      <w:r w:rsidR="00196BEF">
        <w:rPr>
          <w:rFonts w:ascii="Times New Roman" w:hAnsi="Times New Roman" w:cs="Times New Roman"/>
          <w:lang w:val="es-DO"/>
        </w:rPr>
        <w:t>cual es el enfoque del texto específico en su contexto. Esto significa utilizar el método de la gramática histórica en el que buscamos entender el texto en sus propios términos histórico-gramáticos, según lo estableció el autor humano.</w:t>
      </w:r>
    </w:p>
    <w:p w:rsidR="00196BEF" w:rsidRDefault="00196BEF" w:rsidP="004928DF">
      <w:pPr>
        <w:spacing w:line="360" w:lineRule="auto"/>
        <w:jc w:val="both"/>
        <w:rPr>
          <w:rFonts w:ascii="Times New Roman" w:hAnsi="Times New Roman" w:cs="Times New Roman"/>
          <w:lang w:val="es-DO"/>
        </w:rPr>
      </w:pPr>
    </w:p>
    <w:p w:rsidR="00196BEF" w:rsidRDefault="00196BEF" w:rsidP="004928DF">
      <w:pPr>
        <w:spacing w:line="360" w:lineRule="auto"/>
        <w:jc w:val="both"/>
        <w:rPr>
          <w:rFonts w:ascii="Times New Roman" w:hAnsi="Times New Roman" w:cs="Times New Roman"/>
          <w:lang w:val="es-DO"/>
        </w:rPr>
      </w:pPr>
      <w:r>
        <w:rPr>
          <w:rFonts w:ascii="Times New Roman" w:hAnsi="Times New Roman" w:cs="Times New Roman"/>
          <w:lang w:val="es-DO"/>
        </w:rPr>
        <w:t xml:space="preserve">Puede que recuerdes que en la clase 3 hablamos acerca de dos herramientas exegéticas. La primera era el método histórico-gramático. La segunda era la forma literaria. Existen múltiples formas literarias que necesitas tomar en cuenta en la Escritura: narrativa, parábola, poesía, sabiduría, profecía, epístolas, apocalíptica y más. Y la forma literaria impactará tu enfoque en el significado que buscaba el autor.  </w:t>
      </w:r>
    </w:p>
    <w:p w:rsidR="00196BEF" w:rsidRDefault="00196BEF" w:rsidP="004928DF">
      <w:pPr>
        <w:spacing w:line="360" w:lineRule="auto"/>
        <w:jc w:val="both"/>
        <w:rPr>
          <w:rFonts w:ascii="Times New Roman" w:hAnsi="Times New Roman" w:cs="Times New Roman"/>
          <w:lang w:val="es-DO"/>
        </w:rPr>
      </w:pPr>
    </w:p>
    <w:p w:rsidR="00196BEF" w:rsidRDefault="004928DF" w:rsidP="004928DF">
      <w:pPr>
        <w:tabs>
          <w:tab w:val="left" w:pos="720"/>
        </w:tabs>
        <w:spacing w:line="360" w:lineRule="auto"/>
        <w:jc w:val="both"/>
        <w:rPr>
          <w:rFonts w:ascii="Times New Roman" w:hAnsi="Times New Roman" w:cs="Times New Roman"/>
          <w:b/>
          <w:lang w:val="es-DO"/>
        </w:rPr>
      </w:pPr>
      <w:r>
        <w:rPr>
          <w:rFonts w:ascii="Times New Roman" w:hAnsi="Times New Roman" w:cs="Times New Roman"/>
          <w:b/>
          <w:i/>
          <w:lang w:val="es-DO"/>
        </w:rPr>
        <w:t xml:space="preserve">3) </w:t>
      </w:r>
      <w:r w:rsidR="00196BEF">
        <w:rPr>
          <w:rFonts w:ascii="Times New Roman" w:hAnsi="Times New Roman" w:cs="Times New Roman"/>
          <w:b/>
          <w:i/>
          <w:lang w:val="es-DO"/>
        </w:rPr>
        <w:t>Además de las herramientas exegéticas, mencionamos varias herramientas de la historia. ¿Cuáles fueron? Comencemos enumerándolas.</w:t>
      </w:r>
    </w:p>
    <w:p w:rsidR="007D6DB0" w:rsidRDefault="00196BEF" w:rsidP="004928DF">
      <w:pPr>
        <w:pStyle w:val="Prrafodelista"/>
        <w:numPr>
          <w:ilvl w:val="0"/>
          <w:numId w:val="4"/>
        </w:numPr>
        <w:spacing w:line="360" w:lineRule="auto"/>
        <w:ind w:left="1080"/>
        <w:jc w:val="both"/>
        <w:rPr>
          <w:rFonts w:ascii="Times New Roman" w:hAnsi="Times New Roman" w:cs="Times New Roman"/>
          <w:lang w:val="es-DO"/>
        </w:rPr>
      </w:pPr>
      <w:r w:rsidRPr="00196BEF">
        <w:rPr>
          <w:rFonts w:ascii="Times New Roman" w:hAnsi="Times New Roman" w:cs="Times New Roman"/>
          <w:lang w:val="es-DO"/>
        </w:rPr>
        <w:t>Temas: queremos prestar atención a los temas principales de la Biblia. Ejemplos de estos temas incluyen: el pecado, la redención, el sacrificio, la gracia de Dios, y así sucesivamente.</w:t>
      </w:r>
    </w:p>
    <w:p w:rsidR="00196BEF" w:rsidRDefault="00196BEF" w:rsidP="004928DF">
      <w:pPr>
        <w:pStyle w:val="Prrafodelista"/>
        <w:numPr>
          <w:ilvl w:val="0"/>
          <w:numId w:val="4"/>
        </w:numPr>
        <w:spacing w:line="360" w:lineRule="auto"/>
        <w:ind w:left="1080"/>
        <w:jc w:val="both"/>
        <w:rPr>
          <w:rFonts w:ascii="Times New Roman" w:hAnsi="Times New Roman" w:cs="Times New Roman"/>
          <w:lang w:val="es-DO"/>
        </w:rPr>
      </w:pPr>
      <w:r>
        <w:rPr>
          <w:rFonts w:ascii="Times New Roman" w:hAnsi="Times New Roman" w:cs="Times New Roman"/>
          <w:lang w:val="es-DO"/>
        </w:rPr>
        <w:t>Pacto</w:t>
      </w:r>
    </w:p>
    <w:p w:rsidR="00196BEF" w:rsidRDefault="00196BEF" w:rsidP="004928DF">
      <w:pPr>
        <w:pStyle w:val="Prrafodelista"/>
        <w:numPr>
          <w:ilvl w:val="0"/>
          <w:numId w:val="4"/>
        </w:numPr>
        <w:spacing w:line="360" w:lineRule="auto"/>
        <w:ind w:left="1080"/>
        <w:jc w:val="both"/>
        <w:rPr>
          <w:rFonts w:ascii="Times New Roman" w:hAnsi="Times New Roman" w:cs="Times New Roman"/>
          <w:lang w:val="es-DO"/>
        </w:rPr>
      </w:pPr>
      <w:r>
        <w:rPr>
          <w:rFonts w:ascii="Times New Roman" w:hAnsi="Times New Roman" w:cs="Times New Roman"/>
          <w:lang w:val="es-DO"/>
        </w:rPr>
        <w:t>Continuidad/discontinuidad</w:t>
      </w:r>
    </w:p>
    <w:p w:rsidR="00196BEF" w:rsidRDefault="00196BEF" w:rsidP="004928DF">
      <w:pPr>
        <w:pStyle w:val="Prrafodelista"/>
        <w:numPr>
          <w:ilvl w:val="0"/>
          <w:numId w:val="4"/>
        </w:numPr>
        <w:spacing w:line="360" w:lineRule="auto"/>
        <w:ind w:left="1080"/>
        <w:jc w:val="both"/>
        <w:rPr>
          <w:rFonts w:ascii="Times New Roman" w:hAnsi="Times New Roman" w:cs="Times New Roman"/>
          <w:lang w:val="es-DO"/>
        </w:rPr>
      </w:pPr>
      <w:r>
        <w:rPr>
          <w:rFonts w:ascii="Times New Roman" w:hAnsi="Times New Roman" w:cs="Times New Roman"/>
          <w:lang w:val="es-DO"/>
        </w:rPr>
        <w:t>Promesa/cumplimiento</w:t>
      </w:r>
    </w:p>
    <w:p w:rsidR="00196BEF" w:rsidRPr="004928DF" w:rsidRDefault="00196BEF" w:rsidP="004928DF">
      <w:pPr>
        <w:pStyle w:val="Prrafodelista"/>
        <w:numPr>
          <w:ilvl w:val="0"/>
          <w:numId w:val="4"/>
        </w:numPr>
        <w:spacing w:line="360" w:lineRule="auto"/>
        <w:ind w:left="1080"/>
        <w:jc w:val="both"/>
        <w:rPr>
          <w:rFonts w:ascii="Times New Roman" w:hAnsi="Times New Roman" w:cs="Times New Roman"/>
          <w:lang w:val="es-DO"/>
        </w:rPr>
      </w:pPr>
      <w:r>
        <w:rPr>
          <w:rFonts w:ascii="Times New Roman" w:hAnsi="Times New Roman" w:cs="Times New Roman"/>
          <w:lang w:val="es-DO"/>
        </w:rPr>
        <w:lastRenderedPageBreak/>
        <w:t>Tipología</w:t>
      </w:r>
    </w:p>
    <w:p w:rsidR="001641F2" w:rsidRDefault="001641F2" w:rsidP="004928DF">
      <w:pPr>
        <w:spacing w:line="360" w:lineRule="auto"/>
        <w:jc w:val="both"/>
        <w:rPr>
          <w:rFonts w:ascii="Times New Roman" w:hAnsi="Times New Roman" w:cs="Times New Roman"/>
          <w:lang w:val="es-DO"/>
        </w:rPr>
      </w:pPr>
    </w:p>
    <w:p w:rsidR="001641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4) </w:t>
      </w:r>
      <w:r w:rsidR="00196BEF">
        <w:rPr>
          <w:rFonts w:ascii="Times New Roman" w:hAnsi="Times New Roman" w:cs="Times New Roman"/>
          <w:b/>
          <w:i/>
          <w:lang w:val="es-DO"/>
        </w:rPr>
        <w:t xml:space="preserve">¿Qué es un pacto </w:t>
      </w:r>
      <w:r w:rsidR="001641F2">
        <w:rPr>
          <w:rFonts w:ascii="Times New Roman" w:hAnsi="Times New Roman" w:cs="Times New Roman"/>
          <w:b/>
          <w:i/>
          <w:lang w:val="es-DO"/>
        </w:rPr>
        <w:t>y por qué es tan importante para nosotros entenderlo?</w:t>
      </w:r>
    </w:p>
    <w:p w:rsidR="001641F2" w:rsidRDefault="001641F2" w:rsidP="004928DF">
      <w:pPr>
        <w:spacing w:line="360" w:lineRule="auto"/>
        <w:jc w:val="both"/>
        <w:rPr>
          <w:rFonts w:ascii="Times New Roman" w:hAnsi="Times New Roman" w:cs="Times New Roman"/>
          <w:lang w:val="es-DO"/>
        </w:rPr>
      </w:pPr>
      <w:r>
        <w:rPr>
          <w:rFonts w:ascii="Times New Roman" w:hAnsi="Times New Roman" w:cs="Times New Roman"/>
          <w:lang w:val="es-DO"/>
        </w:rPr>
        <w:t>Un pacto es «un compromiso solemne que garantiza las promesas u obligaciones llevadas a cabo por una o ambas partes del pacto que son selladas con un juramento» (Paul Williamson, NDBT). Y son importantes porque proveen la estructura que hace que la Biblia permanezca unida. Define los términos a través de los cuales interactúan los diferentes grupos de personas unos con otros y con Dios. Una pregunta clave es siempre averiguar la tarea de interpretación en que está y cuáles pactos forman parte del texto.</w:t>
      </w:r>
    </w:p>
    <w:p w:rsidR="001641F2" w:rsidRDefault="001641F2" w:rsidP="004928DF">
      <w:pPr>
        <w:spacing w:line="360" w:lineRule="auto"/>
        <w:jc w:val="both"/>
        <w:rPr>
          <w:rFonts w:ascii="Times New Roman" w:hAnsi="Times New Roman" w:cs="Times New Roman"/>
          <w:lang w:val="es-DO"/>
        </w:rPr>
      </w:pPr>
    </w:p>
    <w:p w:rsidR="001641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5) </w:t>
      </w:r>
      <w:r w:rsidR="001641F2">
        <w:rPr>
          <w:rFonts w:ascii="Times New Roman" w:hAnsi="Times New Roman" w:cs="Times New Roman"/>
          <w:b/>
          <w:i/>
          <w:lang w:val="es-DO"/>
        </w:rPr>
        <w:t>¿Cuáles son los dos pactos que Dios estableció en la Escritura con toda la humanidad (los cuales podemos llamar pactos «comunes»)?</w:t>
      </w:r>
    </w:p>
    <w:p w:rsidR="001641F2" w:rsidRDefault="001641F2" w:rsidP="004928DF">
      <w:pPr>
        <w:spacing w:line="360" w:lineRule="auto"/>
        <w:jc w:val="both"/>
        <w:rPr>
          <w:rFonts w:ascii="Times New Roman" w:hAnsi="Times New Roman" w:cs="Times New Roman"/>
          <w:lang w:val="es-DO"/>
        </w:rPr>
      </w:pPr>
      <w:r>
        <w:rPr>
          <w:rFonts w:ascii="Times New Roman" w:hAnsi="Times New Roman" w:cs="Times New Roman"/>
          <w:lang w:val="es-DO"/>
        </w:rPr>
        <w:t>Los pactos con Adán y Noé.</w:t>
      </w:r>
    </w:p>
    <w:p w:rsidR="001641F2" w:rsidRDefault="001641F2" w:rsidP="004928DF">
      <w:pPr>
        <w:spacing w:line="360" w:lineRule="auto"/>
        <w:jc w:val="both"/>
        <w:rPr>
          <w:rFonts w:ascii="Times New Roman" w:hAnsi="Times New Roman" w:cs="Times New Roman"/>
          <w:lang w:val="es-DO"/>
        </w:rPr>
      </w:pPr>
    </w:p>
    <w:p w:rsidR="001641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6) </w:t>
      </w:r>
      <w:r w:rsidR="001641F2">
        <w:rPr>
          <w:rFonts w:ascii="Times New Roman" w:hAnsi="Times New Roman" w:cs="Times New Roman"/>
          <w:b/>
          <w:i/>
          <w:lang w:val="es-DO"/>
        </w:rPr>
        <w:t>¿Cuáles son los pactos mayores que Dios estableció en la Escritura con un pueblo especial (los cuales podemos llamar pactos «especiales»)?</w:t>
      </w:r>
    </w:p>
    <w:p w:rsidR="001641F2" w:rsidRDefault="001641F2" w:rsidP="004928DF">
      <w:pPr>
        <w:spacing w:line="360" w:lineRule="auto"/>
        <w:jc w:val="both"/>
        <w:rPr>
          <w:rFonts w:ascii="Times New Roman" w:hAnsi="Times New Roman" w:cs="Times New Roman"/>
          <w:lang w:val="es-DO"/>
        </w:rPr>
      </w:pPr>
    </w:p>
    <w:p w:rsidR="001641F2" w:rsidRDefault="001641F2" w:rsidP="004928DF">
      <w:pPr>
        <w:spacing w:line="360" w:lineRule="auto"/>
        <w:jc w:val="both"/>
        <w:rPr>
          <w:rFonts w:ascii="Times New Roman" w:hAnsi="Times New Roman" w:cs="Times New Roman"/>
          <w:lang w:val="es-DO"/>
        </w:rPr>
      </w:pPr>
      <w:r>
        <w:rPr>
          <w:rFonts w:ascii="Times New Roman" w:hAnsi="Times New Roman" w:cs="Times New Roman"/>
          <w:lang w:val="es-DO"/>
        </w:rPr>
        <w:t>Los pactos con Abraham, Moisés, David y el nuevo pacto.</w:t>
      </w:r>
    </w:p>
    <w:p w:rsidR="001641F2" w:rsidRDefault="001641F2" w:rsidP="004928DF">
      <w:pPr>
        <w:spacing w:line="360" w:lineRule="auto"/>
        <w:jc w:val="both"/>
        <w:rPr>
          <w:rFonts w:ascii="Times New Roman" w:hAnsi="Times New Roman" w:cs="Times New Roman"/>
          <w:lang w:val="es-DO"/>
        </w:rPr>
      </w:pPr>
    </w:p>
    <w:p w:rsidR="001641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7) </w:t>
      </w:r>
      <w:r w:rsidR="001641F2">
        <w:rPr>
          <w:rFonts w:ascii="Times New Roman" w:hAnsi="Times New Roman" w:cs="Times New Roman"/>
          <w:b/>
          <w:i/>
          <w:lang w:val="es-DO"/>
        </w:rPr>
        <w:t>¿Qué es un tipo bíblico? O, ¿qué queremos decir con tipología?</w:t>
      </w:r>
    </w:p>
    <w:p w:rsidR="001E393F" w:rsidRDefault="001641F2" w:rsidP="004928DF">
      <w:pPr>
        <w:spacing w:line="360" w:lineRule="auto"/>
        <w:jc w:val="both"/>
        <w:rPr>
          <w:rFonts w:ascii="Times New Roman" w:hAnsi="Times New Roman" w:cs="Times New Roman"/>
          <w:lang w:val="es-DO"/>
        </w:rPr>
      </w:pPr>
      <w:r>
        <w:rPr>
          <w:rFonts w:ascii="Times New Roman" w:hAnsi="Times New Roman" w:cs="Times New Roman"/>
          <w:lang w:val="es-DO"/>
        </w:rPr>
        <w:t>Decir que algo es un «tipo» de algo en la Biblia significa que estás afirmando que Dios buscaba enseñarnos acerca de una segunda cosa al relacionarla con una primera. Algunos eventos, personas o instituciones están orgánicamente relacionados con el deseo de Dios de algo más para que las primeras cosas nos ayuden a interpretar y entender la segunda.</w:t>
      </w:r>
    </w:p>
    <w:p w:rsidR="001E393F" w:rsidRDefault="001E393F" w:rsidP="004928DF">
      <w:pPr>
        <w:spacing w:line="360" w:lineRule="auto"/>
        <w:jc w:val="both"/>
        <w:rPr>
          <w:rFonts w:ascii="Times New Roman" w:hAnsi="Times New Roman" w:cs="Times New Roman"/>
          <w:lang w:val="es-DO"/>
        </w:rPr>
      </w:pPr>
    </w:p>
    <w:p w:rsidR="001E393F"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8) </w:t>
      </w:r>
      <w:r w:rsidR="001E393F" w:rsidRPr="001E393F">
        <w:rPr>
          <w:rFonts w:ascii="Times New Roman" w:hAnsi="Times New Roman" w:cs="Times New Roman"/>
          <w:b/>
          <w:i/>
          <w:lang w:val="es-DO"/>
        </w:rPr>
        <w:t>¿Cuáles son algunos ejemplos de algunos tipos bíblicos?</w:t>
      </w:r>
    </w:p>
    <w:p w:rsidR="001641F2" w:rsidRDefault="001E393F" w:rsidP="004928DF">
      <w:pPr>
        <w:spacing w:line="360" w:lineRule="auto"/>
        <w:jc w:val="both"/>
        <w:rPr>
          <w:rFonts w:ascii="Times New Roman" w:hAnsi="Times New Roman" w:cs="Times New Roman"/>
          <w:lang w:val="es-DO"/>
        </w:rPr>
      </w:pPr>
      <w:r>
        <w:rPr>
          <w:rFonts w:ascii="Times New Roman" w:hAnsi="Times New Roman" w:cs="Times New Roman"/>
          <w:lang w:val="es-DO"/>
        </w:rPr>
        <w:t>El texto bíblico se refiere a Jesús como el último Adán, la simiente de Abraham, el nuevo</w:t>
      </w:r>
      <w:r w:rsidR="004928DF">
        <w:rPr>
          <w:rFonts w:ascii="Times New Roman" w:hAnsi="Times New Roman" w:cs="Times New Roman"/>
          <w:lang w:val="es-DO"/>
        </w:rPr>
        <w:t xml:space="preserve"> Israel, el Hijo mayor de David. </w:t>
      </w:r>
      <w:r>
        <w:rPr>
          <w:rFonts w:ascii="Times New Roman" w:hAnsi="Times New Roman" w:cs="Times New Roman"/>
          <w:lang w:val="es-DO"/>
        </w:rPr>
        <w:t>También lo describe como el cordero de la pascua, el sacrificio único, el templo, el buen pastor, un rey, un sacerdote, la roca golpeada por Moisés, el verdadero éxodo, la viña de Israel, el Señor del día de reposo. Todos estos son tipos.</w:t>
      </w:r>
    </w:p>
    <w:p w:rsidR="001E393F" w:rsidRDefault="001E393F" w:rsidP="004928DF">
      <w:pPr>
        <w:spacing w:line="360" w:lineRule="auto"/>
        <w:jc w:val="both"/>
        <w:rPr>
          <w:rFonts w:ascii="Times New Roman" w:hAnsi="Times New Roman" w:cs="Times New Roman"/>
          <w:lang w:val="es-DO"/>
        </w:rPr>
      </w:pPr>
    </w:p>
    <w:p w:rsidR="001E393F"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9) </w:t>
      </w:r>
      <w:r w:rsidR="001E393F">
        <w:rPr>
          <w:rFonts w:ascii="Times New Roman" w:hAnsi="Times New Roman" w:cs="Times New Roman"/>
          <w:b/>
          <w:i/>
          <w:lang w:val="es-DO"/>
        </w:rPr>
        <w:t>¿Podemos hacer un tipo de cualquier cosa? ¿Cómo nos aseguramos de que estamos siendo responsables con nuestra tipología?</w:t>
      </w:r>
    </w:p>
    <w:p w:rsidR="001E393F" w:rsidRDefault="001E393F" w:rsidP="004928DF">
      <w:pPr>
        <w:spacing w:line="360" w:lineRule="auto"/>
        <w:jc w:val="both"/>
        <w:rPr>
          <w:rFonts w:ascii="Times New Roman" w:hAnsi="Times New Roman" w:cs="Times New Roman"/>
          <w:lang w:val="es-DO"/>
        </w:rPr>
      </w:pPr>
      <w:r>
        <w:rPr>
          <w:rFonts w:ascii="Times New Roman" w:hAnsi="Times New Roman" w:cs="Times New Roman"/>
          <w:lang w:val="es-DO"/>
        </w:rPr>
        <w:lastRenderedPageBreak/>
        <w:t>Un tipo no es simplemente una alegoría que hace relaciones arbitrarias y meramente lingüísticas entre un símbolo y la cosa simbolizada. Por ejemplo, en la parábola del buen samaritano, la posada es la iglesia y el administrador de la posada es Pablo.</w:t>
      </w:r>
    </w:p>
    <w:p w:rsidR="001E393F" w:rsidRDefault="001E393F" w:rsidP="004928DF">
      <w:pPr>
        <w:spacing w:line="360" w:lineRule="auto"/>
        <w:jc w:val="both"/>
        <w:rPr>
          <w:rFonts w:ascii="Times New Roman" w:hAnsi="Times New Roman" w:cs="Times New Roman"/>
          <w:lang w:val="es-DO"/>
        </w:rPr>
      </w:pPr>
    </w:p>
    <w:p w:rsidR="001E393F" w:rsidRDefault="001E393F" w:rsidP="004928DF">
      <w:pPr>
        <w:spacing w:line="360" w:lineRule="auto"/>
        <w:jc w:val="both"/>
        <w:rPr>
          <w:rFonts w:ascii="Times New Roman" w:hAnsi="Times New Roman" w:cs="Times New Roman"/>
          <w:lang w:val="es-DO"/>
        </w:rPr>
      </w:pPr>
      <w:r>
        <w:rPr>
          <w:rFonts w:ascii="Times New Roman" w:hAnsi="Times New Roman" w:cs="Times New Roman"/>
          <w:lang w:val="es-DO"/>
        </w:rPr>
        <w:t>Pienso que la manera más confiable de establecer un tipo es fundamentarlo en un texto bíblico. En realidad, estamos buscando el permiso del Nuevo Testamento para llamar a algo tipo. Ese no es siempre el caso pero generalmente lo es.</w:t>
      </w:r>
    </w:p>
    <w:p w:rsidR="001E393F" w:rsidRDefault="001E393F" w:rsidP="004928DF">
      <w:pPr>
        <w:spacing w:line="360" w:lineRule="auto"/>
        <w:ind w:firstLine="720"/>
        <w:jc w:val="both"/>
        <w:rPr>
          <w:rFonts w:ascii="Times New Roman" w:hAnsi="Times New Roman" w:cs="Times New Roman"/>
          <w:lang w:val="es-DO"/>
        </w:rPr>
      </w:pPr>
    </w:p>
    <w:p w:rsidR="001E393F"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10) </w:t>
      </w:r>
      <w:r w:rsidR="001E393F">
        <w:rPr>
          <w:rFonts w:ascii="Times New Roman" w:hAnsi="Times New Roman" w:cs="Times New Roman"/>
          <w:b/>
          <w:i/>
          <w:lang w:val="es-DO"/>
        </w:rPr>
        <w:t>¿Por qué es importante que la iglesia entienda la teología bíblica?</w:t>
      </w:r>
    </w:p>
    <w:p w:rsidR="001E393F" w:rsidRDefault="001E393F" w:rsidP="004928DF">
      <w:pPr>
        <w:spacing w:line="360" w:lineRule="auto"/>
        <w:jc w:val="both"/>
        <w:rPr>
          <w:rFonts w:ascii="Times New Roman" w:hAnsi="Times New Roman" w:cs="Times New Roman"/>
          <w:lang w:val="es-DO"/>
        </w:rPr>
      </w:pPr>
      <w:r>
        <w:rPr>
          <w:rFonts w:ascii="Times New Roman" w:hAnsi="Times New Roman" w:cs="Times New Roman"/>
          <w:b/>
          <w:lang w:val="es-DO"/>
        </w:rPr>
        <w:t>Principalmente, porque es fundamental para leer nuestra Biblia correctamente.</w:t>
      </w:r>
      <w:r>
        <w:rPr>
          <w:rFonts w:ascii="Times New Roman" w:hAnsi="Times New Roman" w:cs="Times New Roman"/>
          <w:lang w:val="es-DO"/>
        </w:rPr>
        <w:t xml:space="preserve"> Existen muchas iglesias falsas y creyentes falsos esparciéndose por el mundo de hoy porque los falsos maestros toman un versículo bíblico y lo distorsionan. Los católicos romanos y mormones lo hacen. Los cultos y las iglesias del evangelio de la prosperidad lo hacen.</w:t>
      </w:r>
    </w:p>
    <w:p w:rsidR="001E393F" w:rsidRDefault="001E393F" w:rsidP="004928DF">
      <w:pPr>
        <w:spacing w:line="360" w:lineRule="auto"/>
        <w:jc w:val="both"/>
        <w:rPr>
          <w:rFonts w:ascii="Times New Roman" w:hAnsi="Times New Roman" w:cs="Times New Roman"/>
          <w:lang w:val="es-DO"/>
        </w:rPr>
      </w:pPr>
    </w:p>
    <w:p w:rsidR="001E393F" w:rsidRDefault="001E393F" w:rsidP="004928DF">
      <w:pPr>
        <w:spacing w:line="360" w:lineRule="auto"/>
        <w:jc w:val="both"/>
        <w:rPr>
          <w:rFonts w:ascii="Times New Roman" w:hAnsi="Times New Roman" w:cs="Times New Roman"/>
          <w:lang w:val="es-DO"/>
        </w:rPr>
      </w:pPr>
      <w:r>
        <w:rPr>
          <w:rFonts w:ascii="Times New Roman" w:hAnsi="Times New Roman" w:cs="Times New Roman"/>
          <w:b/>
          <w:lang w:val="es-DO"/>
        </w:rPr>
        <w:t>Segundo, la teología bíblica se enfoca en nuestras iglesias bajo el poder del evangelio y no en el moralismo.</w:t>
      </w:r>
      <w:r>
        <w:rPr>
          <w:rFonts w:ascii="Times New Roman" w:hAnsi="Times New Roman" w:cs="Times New Roman"/>
          <w:lang w:val="es-DO"/>
        </w:rPr>
        <w:t xml:space="preserve"> Las personas aman las conversaciones motivaci</w:t>
      </w:r>
      <w:r w:rsidR="004928DF">
        <w:rPr>
          <w:rFonts w:ascii="Times New Roman" w:hAnsi="Times New Roman" w:cs="Times New Roman"/>
          <w:lang w:val="es-DO"/>
        </w:rPr>
        <w:t xml:space="preserve">onales y pagan por </w:t>
      </w:r>
      <w:r>
        <w:rPr>
          <w:rFonts w:ascii="Times New Roman" w:hAnsi="Times New Roman" w:cs="Times New Roman"/>
          <w:lang w:val="es-DO"/>
        </w:rPr>
        <w:t>ellas. «¡Viviendo en la excelencia!» «Haciendo qu</w:t>
      </w:r>
      <w:r w:rsidR="004928DF">
        <w:rPr>
          <w:rFonts w:ascii="Times New Roman" w:hAnsi="Times New Roman" w:cs="Times New Roman"/>
          <w:lang w:val="es-DO"/>
        </w:rPr>
        <w:t>e tu matrimonio sea maravilloso</w:t>
      </w:r>
      <w:r>
        <w:rPr>
          <w:rFonts w:ascii="Times New Roman" w:hAnsi="Times New Roman" w:cs="Times New Roman"/>
          <w:lang w:val="es-DO"/>
        </w:rPr>
        <w:t>»</w:t>
      </w:r>
      <w:r w:rsidR="004928DF">
        <w:rPr>
          <w:rFonts w:ascii="Times New Roman" w:hAnsi="Times New Roman" w:cs="Times New Roman"/>
          <w:lang w:val="es-DO"/>
        </w:rPr>
        <w:t xml:space="preserve">. </w:t>
      </w:r>
      <w:r>
        <w:rPr>
          <w:rFonts w:ascii="Times New Roman" w:hAnsi="Times New Roman" w:cs="Times New Roman"/>
          <w:lang w:val="es-DO"/>
        </w:rPr>
        <w:t>Pero las conversaciones moralistas o motivacionales no dan vida al muerto ni vista al ciego. No cambian las manchas de los leopardos. Solo el evangelio hace eso. Y un sermón cristiano, aun cuando provenga de la Escritura, obtiene su poder del evangelio.</w:t>
      </w:r>
    </w:p>
    <w:p w:rsidR="001E393F" w:rsidRDefault="001E393F" w:rsidP="004928DF">
      <w:pPr>
        <w:spacing w:line="360" w:lineRule="auto"/>
        <w:jc w:val="both"/>
        <w:rPr>
          <w:rFonts w:ascii="Times New Roman" w:hAnsi="Times New Roman" w:cs="Times New Roman"/>
          <w:lang w:val="es-DO"/>
        </w:rPr>
      </w:pPr>
    </w:p>
    <w:p w:rsidR="001E393F" w:rsidRDefault="001E393F" w:rsidP="004928DF">
      <w:pPr>
        <w:spacing w:line="360" w:lineRule="auto"/>
        <w:jc w:val="both"/>
        <w:rPr>
          <w:rFonts w:ascii="Times New Roman" w:hAnsi="Times New Roman" w:cs="Times New Roman"/>
          <w:lang w:val="es-DO"/>
        </w:rPr>
      </w:pPr>
      <w:r>
        <w:rPr>
          <w:rFonts w:ascii="Times New Roman" w:hAnsi="Times New Roman" w:cs="Times New Roman"/>
          <w:b/>
          <w:lang w:val="es-DO"/>
        </w:rPr>
        <w:t>Tercero, la teología bíblica da forma a la misión de nuestra iglesia.</w:t>
      </w:r>
      <w:r>
        <w:rPr>
          <w:rFonts w:ascii="Times New Roman" w:hAnsi="Times New Roman" w:cs="Times New Roman"/>
          <w:lang w:val="es-DO"/>
        </w:rPr>
        <w:t xml:space="preserve"> La teología bíblica nos enseña que la Biblia se trata primeramente acerca de lo solamente Jesús hizo. Y todas nuestras acciones y obras como iglesias y miembros de iglesia surgen del conocimiento de lo que </w:t>
      </w:r>
      <w:r>
        <w:rPr>
          <w:rFonts w:ascii="Times New Roman" w:hAnsi="Times New Roman" w:cs="Times New Roman"/>
          <w:i/>
          <w:lang w:val="es-DO"/>
        </w:rPr>
        <w:t>Él</w:t>
      </w:r>
      <w:r>
        <w:rPr>
          <w:rFonts w:ascii="Times New Roman" w:hAnsi="Times New Roman" w:cs="Times New Roman"/>
          <w:lang w:val="es-DO"/>
        </w:rPr>
        <w:t xml:space="preserve"> hizo.</w:t>
      </w:r>
    </w:p>
    <w:p w:rsidR="001E393F" w:rsidRDefault="001E393F" w:rsidP="004928DF">
      <w:pPr>
        <w:spacing w:line="360" w:lineRule="auto"/>
        <w:jc w:val="both"/>
        <w:rPr>
          <w:rFonts w:ascii="Times New Roman" w:hAnsi="Times New Roman" w:cs="Times New Roman"/>
          <w:lang w:val="es-DO"/>
        </w:rPr>
      </w:pPr>
    </w:p>
    <w:p w:rsidR="003D0E24" w:rsidRDefault="001E393F" w:rsidP="004928DF">
      <w:pPr>
        <w:spacing w:line="360" w:lineRule="auto"/>
        <w:jc w:val="both"/>
        <w:rPr>
          <w:rFonts w:ascii="Times New Roman" w:hAnsi="Times New Roman" w:cs="Times New Roman"/>
          <w:lang w:val="es-DO"/>
        </w:rPr>
      </w:pPr>
      <w:r>
        <w:rPr>
          <w:rFonts w:ascii="Times New Roman" w:hAnsi="Times New Roman" w:cs="Times New Roman"/>
          <w:b/>
          <w:lang w:val="es-DO"/>
        </w:rPr>
        <w:t>Cuarto, la teología bíblica nos lleva a la adoración.</w:t>
      </w:r>
      <w:r w:rsidR="004928DF">
        <w:rPr>
          <w:rFonts w:ascii="Times New Roman" w:hAnsi="Times New Roman" w:cs="Times New Roman"/>
          <w:b/>
          <w:lang w:val="es-DO"/>
        </w:rPr>
        <w:t xml:space="preserve"> </w:t>
      </w:r>
      <w:r w:rsidR="00136BE7">
        <w:rPr>
          <w:rFonts w:ascii="Times New Roman" w:hAnsi="Times New Roman" w:cs="Times New Roman"/>
          <w:lang w:val="es-DO"/>
        </w:rPr>
        <w:t>Nos enseña que la Biblia es acerca de Jesús y no de nosotros.</w:t>
      </w:r>
    </w:p>
    <w:p w:rsidR="00136BE7" w:rsidRDefault="00136BE7" w:rsidP="004928DF">
      <w:pPr>
        <w:spacing w:line="360" w:lineRule="auto"/>
        <w:jc w:val="both"/>
        <w:rPr>
          <w:rFonts w:ascii="Times New Roman" w:hAnsi="Times New Roman" w:cs="Times New Roman"/>
          <w:lang w:val="es-DO"/>
        </w:rPr>
      </w:pPr>
    </w:p>
    <w:p w:rsidR="003747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11) </w:t>
      </w:r>
      <w:r w:rsidR="00136BE7" w:rsidRPr="003747F2">
        <w:rPr>
          <w:rFonts w:ascii="Times New Roman" w:hAnsi="Times New Roman" w:cs="Times New Roman"/>
          <w:b/>
          <w:i/>
          <w:lang w:val="es-DO"/>
        </w:rPr>
        <w:t>¿</w:t>
      </w:r>
      <w:r w:rsidR="003747F2" w:rsidRPr="003747F2">
        <w:rPr>
          <w:rFonts w:ascii="Times New Roman" w:hAnsi="Times New Roman" w:cs="Times New Roman"/>
          <w:b/>
          <w:i/>
          <w:lang w:val="es-DO"/>
        </w:rPr>
        <w:t xml:space="preserve">De qué </w:t>
      </w:r>
      <w:r w:rsidR="003747F2">
        <w:rPr>
          <w:rFonts w:ascii="Times New Roman" w:hAnsi="Times New Roman" w:cs="Times New Roman"/>
          <w:b/>
          <w:i/>
          <w:lang w:val="es-DO"/>
        </w:rPr>
        <w:t xml:space="preserve">básicamente </w:t>
      </w:r>
      <w:r w:rsidR="003747F2" w:rsidRPr="003747F2">
        <w:rPr>
          <w:rFonts w:ascii="Times New Roman" w:hAnsi="Times New Roman" w:cs="Times New Roman"/>
          <w:b/>
          <w:i/>
          <w:lang w:val="es-DO"/>
        </w:rPr>
        <w:t xml:space="preserve">se trata la historia del </w:t>
      </w:r>
      <w:r w:rsidR="003747F2">
        <w:rPr>
          <w:rFonts w:ascii="Times New Roman" w:hAnsi="Times New Roman" w:cs="Times New Roman"/>
          <w:b/>
          <w:i/>
          <w:lang w:val="es-DO"/>
        </w:rPr>
        <w:t>éxodo?</w:t>
      </w:r>
    </w:p>
    <w:p w:rsidR="003747F2" w:rsidRDefault="003747F2" w:rsidP="004928DF">
      <w:pPr>
        <w:spacing w:line="360" w:lineRule="auto"/>
        <w:jc w:val="both"/>
        <w:rPr>
          <w:rFonts w:ascii="Times New Roman" w:hAnsi="Times New Roman" w:cs="Times New Roman"/>
          <w:lang w:val="es-DO"/>
        </w:rPr>
      </w:pPr>
      <w:r>
        <w:rPr>
          <w:rFonts w:ascii="Times New Roman" w:hAnsi="Times New Roman" w:cs="Times New Roman"/>
          <w:lang w:val="es-DO"/>
        </w:rPr>
        <w:t>Es básicamente acerca del hecho de que Dios salva a su pueblo para su propia gloria. Y Él usa a su pueblo en el Antiguo Testamento para finalmente apuntarnos hacia un éxodo mayor que viene a través de la persona y obra de Cristo.</w:t>
      </w:r>
    </w:p>
    <w:p w:rsidR="003747F2" w:rsidRDefault="003747F2" w:rsidP="004928DF">
      <w:pPr>
        <w:spacing w:line="360" w:lineRule="auto"/>
        <w:jc w:val="both"/>
        <w:rPr>
          <w:rFonts w:ascii="Times New Roman" w:hAnsi="Times New Roman" w:cs="Times New Roman"/>
          <w:lang w:val="es-DO"/>
        </w:rPr>
      </w:pPr>
    </w:p>
    <w:p w:rsidR="004928DF" w:rsidRDefault="004928DF">
      <w:pPr>
        <w:rPr>
          <w:rFonts w:ascii="Times New Roman" w:hAnsi="Times New Roman" w:cs="Times New Roman"/>
          <w:b/>
          <w:i/>
          <w:lang w:val="es-DO"/>
        </w:rPr>
      </w:pPr>
      <w:r>
        <w:rPr>
          <w:rFonts w:ascii="Times New Roman" w:hAnsi="Times New Roman" w:cs="Times New Roman"/>
          <w:b/>
          <w:i/>
          <w:lang w:val="es-DO"/>
        </w:rPr>
        <w:br w:type="page"/>
      </w:r>
    </w:p>
    <w:p w:rsidR="003747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lastRenderedPageBreak/>
        <w:t xml:space="preserve">12) </w:t>
      </w:r>
      <w:r w:rsidR="003747F2">
        <w:rPr>
          <w:rFonts w:ascii="Times New Roman" w:hAnsi="Times New Roman" w:cs="Times New Roman"/>
          <w:b/>
          <w:i/>
          <w:lang w:val="es-DO"/>
        </w:rPr>
        <w:t>¿De qué básicamente se trata ley del Antiguo Testamento?</w:t>
      </w:r>
    </w:p>
    <w:p w:rsidR="003747F2" w:rsidRDefault="003747F2" w:rsidP="004928DF">
      <w:pPr>
        <w:spacing w:line="360" w:lineRule="auto"/>
        <w:jc w:val="both"/>
        <w:rPr>
          <w:rFonts w:ascii="Times New Roman" w:hAnsi="Times New Roman" w:cs="Times New Roman"/>
          <w:lang w:val="es-DO"/>
        </w:rPr>
      </w:pPr>
      <w:r>
        <w:rPr>
          <w:rFonts w:ascii="Times New Roman" w:hAnsi="Times New Roman" w:cs="Times New Roman"/>
          <w:lang w:val="es-DO"/>
        </w:rPr>
        <w:t>Es básicamente acerca de la revelación del carácter de Dios que debe ser reflejado en todos aquellos que lo reflejan a Él. Y solo hay una persona que ya guardado la ley de Dios perfectamente—el único a quien</w:t>
      </w:r>
      <w:r w:rsidR="004928DF">
        <w:rPr>
          <w:rFonts w:ascii="Times New Roman" w:hAnsi="Times New Roman" w:cs="Times New Roman"/>
          <w:lang w:val="es-DO"/>
        </w:rPr>
        <w:t xml:space="preserve"> Pablo llama la «imagen de Dios</w:t>
      </w:r>
      <w:r>
        <w:rPr>
          <w:rFonts w:ascii="Times New Roman" w:hAnsi="Times New Roman" w:cs="Times New Roman"/>
          <w:lang w:val="es-DO"/>
        </w:rPr>
        <w:t>»</w:t>
      </w:r>
      <w:r w:rsidR="004928DF">
        <w:rPr>
          <w:rFonts w:ascii="Times New Roman" w:hAnsi="Times New Roman" w:cs="Times New Roman"/>
          <w:lang w:val="es-DO"/>
        </w:rPr>
        <w:t>.</w:t>
      </w:r>
    </w:p>
    <w:p w:rsidR="003747F2" w:rsidRDefault="003747F2" w:rsidP="004928DF">
      <w:pPr>
        <w:spacing w:line="360" w:lineRule="auto"/>
        <w:jc w:val="both"/>
        <w:rPr>
          <w:rFonts w:ascii="Times New Roman" w:hAnsi="Times New Roman" w:cs="Times New Roman"/>
          <w:lang w:val="es-DO"/>
        </w:rPr>
      </w:pPr>
    </w:p>
    <w:p w:rsidR="003747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13) </w:t>
      </w:r>
      <w:r w:rsidR="003747F2">
        <w:rPr>
          <w:rFonts w:ascii="Times New Roman" w:hAnsi="Times New Roman" w:cs="Times New Roman"/>
          <w:b/>
          <w:i/>
          <w:lang w:val="es-DO"/>
        </w:rPr>
        <w:t>¿De qué básicamente se trata la historia de David y Goliat?</w:t>
      </w:r>
    </w:p>
    <w:p w:rsidR="003747F2" w:rsidRDefault="003747F2" w:rsidP="004928DF">
      <w:pPr>
        <w:spacing w:line="360" w:lineRule="auto"/>
        <w:jc w:val="both"/>
        <w:rPr>
          <w:rFonts w:ascii="Times New Roman" w:hAnsi="Times New Roman" w:cs="Times New Roman"/>
          <w:lang w:val="es-DO"/>
        </w:rPr>
      </w:pPr>
      <w:r>
        <w:rPr>
          <w:rFonts w:ascii="Times New Roman" w:hAnsi="Times New Roman" w:cs="Times New Roman"/>
          <w:lang w:val="es-DO"/>
        </w:rPr>
        <w:t>Es una historia en la que Dios rescata a su pueblo de sus enemigos a través de un salvador diferentes escogido por Dios mismo, que depende del poder de Dios y busca la gloria de Dios sobre todas las cosas. Es una historia que nos prepara para un Salvador aun más diferente escogido por Dios para venir que también rescatará al pueblo de Dios de sus enemigos.</w:t>
      </w:r>
    </w:p>
    <w:p w:rsidR="003747F2" w:rsidRDefault="003747F2" w:rsidP="004928DF">
      <w:pPr>
        <w:spacing w:line="360" w:lineRule="auto"/>
        <w:jc w:val="both"/>
        <w:rPr>
          <w:rFonts w:ascii="Times New Roman" w:hAnsi="Times New Roman" w:cs="Times New Roman"/>
          <w:lang w:val="es-DO"/>
        </w:rPr>
      </w:pPr>
    </w:p>
    <w:p w:rsidR="003747F2"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14) </w:t>
      </w:r>
      <w:r w:rsidR="003747F2" w:rsidRPr="003747F2">
        <w:rPr>
          <w:rFonts w:ascii="Times New Roman" w:hAnsi="Times New Roman" w:cs="Times New Roman"/>
          <w:b/>
          <w:i/>
          <w:lang w:val="es-DO"/>
        </w:rPr>
        <w:t xml:space="preserve">Cuando leemos los salmos, ¿debemos aplicarlos directamente a nosotros? </w:t>
      </w:r>
      <w:r w:rsidR="003747F2">
        <w:rPr>
          <w:rFonts w:ascii="Times New Roman" w:hAnsi="Times New Roman" w:cs="Times New Roman"/>
          <w:b/>
          <w:i/>
          <w:lang w:val="es-DO"/>
        </w:rPr>
        <w:t>Si no es así, ¿cómo debemos leerlos?</w:t>
      </w:r>
    </w:p>
    <w:p w:rsidR="003747F2" w:rsidRPr="004D7EC5" w:rsidRDefault="003747F2" w:rsidP="004928DF">
      <w:pPr>
        <w:spacing w:line="360" w:lineRule="auto"/>
        <w:jc w:val="both"/>
        <w:rPr>
          <w:rFonts w:ascii="Times New Roman" w:hAnsi="Times New Roman" w:cs="Times New Roman"/>
          <w:lang w:val="es-DO"/>
        </w:rPr>
      </w:pPr>
      <w:r>
        <w:rPr>
          <w:rFonts w:ascii="Times New Roman" w:hAnsi="Times New Roman" w:cs="Times New Roman"/>
          <w:lang w:val="es-DO"/>
        </w:rPr>
        <w:t>Debemos siempre leerlos a través de Cristo. En otras palabras, podemos alabar</w:t>
      </w:r>
      <w:r w:rsidR="008003C9">
        <w:rPr>
          <w:rFonts w:ascii="Times New Roman" w:hAnsi="Times New Roman" w:cs="Times New Roman"/>
          <w:lang w:val="es-DO"/>
        </w:rPr>
        <w:t>,</w:t>
      </w:r>
      <w:r>
        <w:rPr>
          <w:rFonts w:ascii="Times New Roman" w:hAnsi="Times New Roman" w:cs="Times New Roman"/>
          <w:lang w:val="es-DO"/>
        </w:rPr>
        <w:t xml:space="preserve"> confesar</w:t>
      </w:r>
      <w:r w:rsidR="008003C9">
        <w:rPr>
          <w:rFonts w:ascii="Times New Roman" w:hAnsi="Times New Roman" w:cs="Times New Roman"/>
          <w:lang w:val="es-DO"/>
        </w:rPr>
        <w:t>,</w:t>
      </w:r>
      <w:r>
        <w:rPr>
          <w:rFonts w:ascii="Times New Roman" w:hAnsi="Times New Roman" w:cs="Times New Roman"/>
          <w:lang w:val="es-DO"/>
        </w:rPr>
        <w:t xml:space="preserve"> preguntar y lamentarnos ante el Padre en los cielos sabiendo que Jesús preparó el camino </w:t>
      </w:r>
      <w:r w:rsidR="008003C9">
        <w:rPr>
          <w:rFonts w:ascii="Times New Roman" w:hAnsi="Times New Roman" w:cs="Times New Roman"/>
          <w:lang w:val="es-DO"/>
        </w:rPr>
        <w:t xml:space="preserve">para nosotros hacia el trono de gracia a través de su sangre. </w:t>
      </w:r>
      <w:r w:rsidR="008003C9" w:rsidRPr="004D7EC5">
        <w:rPr>
          <w:rFonts w:ascii="Times New Roman" w:hAnsi="Times New Roman" w:cs="Times New Roman"/>
          <w:lang w:val="es-DO"/>
        </w:rPr>
        <w:t xml:space="preserve">¿Quién subirá al monte del Señor? </w:t>
      </w:r>
      <w:r w:rsidR="008003C9" w:rsidRPr="008003C9">
        <w:rPr>
          <w:rFonts w:ascii="Times New Roman" w:hAnsi="Times New Roman" w:cs="Times New Roman"/>
          <w:lang w:val="es-DO"/>
        </w:rPr>
        <w:t xml:space="preserve">El que tiene las manos limpias y el corazón puro. </w:t>
      </w:r>
      <w:r w:rsidR="008003C9" w:rsidRPr="004D7EC5">
        <w:rPr>
          <w:rFonts w:ascii="Times New Roman" w:hAnsi="Times New Roman" w:cs="Times New Roman"/>
          <w:lang w:val="es-DO"/>
        </w:rPr>
        <w:t xml:space="preserve">Bueno, ese no soy yo, pero en Cristo si. </w:t>
      </w:r>
    </w:p>
    <w:p w:rsidR="008003C9" w:rsidRPr="004D7EC5" w:rsidRDefault="008003C9" w:rsidP="004928DF">
      <w:pPr>
        <w:spacing w:line="360" w:lineRule="auto"/>
        <w:jc w:val="both"/>
        <w:rPr>
          <w:rFonts w:ascii="Times New Roman" w:hAnsi="Times New Roman" w:cs="Times New Roman"/>
          <w:lang w:val="es-DO"/>
        </w:rPr>
      </w:pPr>
    </w:p>
    <w:p w:rsidR="008003C9"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15) </w:t>
      </w:r>
      <w:r w:rsidR="008003C9" w:rsidRPr="008003C9">
        <w:rPr>
          <w:rFonts w:ascii="Times New Roman" w:hAnsi="Times New Roman" w:cs="Times New Roman"/>
          <w:b/>
          <w:i/>
          <w:lang w:val="es-DO"/>
        </w:rPr>
        <w:t>¿Cuáles son cuatro preguntas que debemos elaborar para cada texto para tener una buena interpretaci</w:t>
      </w:r>
      <w:r w:rsidR="008003C9">
        <w:rPr>
          <w:rFonts w:ascii="Times New Roman" w:hAnsi="Times New Roman" w:cs="Times New Roman"/>
          <w:b/>
          <w:i/>
          <w:lang w:val="es-DO"/>
        </w:rPr>
        <w:t>ón?</w:t>
      </w:r>
    </w:p>
    <w:p w:rsidR="008003C9" w:rsidRDefault="004928DF" w:rsidP="004928DF">
      <w:pPr>
        <w:spacing w:line="360" w:lineRule="auto"/>
        <w:jc w:val="both"/>
        <w:rPr>
          <w:rFonts w:ascii="Times New Roman" w:hAnsi="Times New Roman" w:cs="Times New Roman"/>
          <w:lang w:val="es-DO"/>
        </w:rPr>
      </w:pPr>
      <w:r>
        <w:rPr>
          <w:rFonts w:ascii="Times New Roman" w:hAnsi="Times New Roman" w:cs="Times New Roman"/>
          <w:lang w:val="es-DO"/>
        </w:rPr>
        <w:t>a</w:t>
      </w:r>
      <w:r w:rsidR="008003C9">
        <w:rPr>
          <w:rFonts w:ascii="Times New Roman" w:hAnsi="Times New Roman" w:cs="Times New Roman"/>
          <w:lang w:val="es-DO"/>
        </w:rPr>
        <w:t xml:space="preserve">) ¿Cuál es el objetivo de este </w:t>
      </w:r>
      <w:r>
        <w:rPr>
          <w:rFonts w:ascii="Times New Roman" w:hAnsi="Times New Roman" w:cs="Times New Roman"/>
          <w:lang w:val="es-DO"/>
        </w:rPr>
        <w:t>texto en su contexto original? b</w:t>
      </w:r>
      <w:r w:rsidR="008003C9">
        <w:rPr>
          <w:rFonts w:ascii="Times New Roman" w:hAnsi="Times New Roman" w:cs="Times New Roman"/>
          <w:lang w:val="es-DO"/>
        </w:rPr>
        <w:t xml:space="preserve">) ¿Dónde estamos nosotros en la historia de la Biblia (bajo </w:t>
      </w:r>
      <w:r>
        <w:rPr>
          <w:rFonts w:ascii="Times New Roman" w:hAnsi="Times New Roman" w:cs="Times New Roman"/>
          <w:lang w:val="es-DO"/>
        </w:rPr>
        <w:t>cual administración de pacto)? c</w:t>
      </w:r>
      <w:r w:rsidR="008003C9">
        <w:rPr>
          <w:rFonts w:ascii="Times New Roman" w:hAnsi="Times New Roman" w:cs="Times New Roman"/>
          <w:lang w:val="es-DO"/>
        </w:rPr>
        <w:t xml:space="preserve">) ¿Cómo es que esto apunta hacia </w:t>
      </w:r>
      <w:r>
        <w:rPr>
          <w:rFonts w:ascii="Times New Roman" w:hAnsi="Times New Roman" w:cs="Times New Roman"/>
          <w:lang w:val="es-DO"/>
        </w:rPr>
        <w:t>Cristo? d</w:t>
      </w:r>
      <w:r w:rsidR="008003C9">
        <w:rPr>
          <w:rFonts w:ascii="Times New Roman" w:hAnsi="Times New Roman" w:cs="Times New Roman"/>
          <w:lang w:val="es-DO"/>
        </w:rPr>
        <w:t>) ¿Cómo es relevante para mí en la posición en estoy con relación a Cristo?</w:t>
      </w:r>
    </w:p>
    <w:p w:rsidR="008003C9" w:rsidRDefault="008003C9" w:rsidP="004928DF">
      <w:pPr>
        <w:spacing w:line="360" w:lineRule="auto"/>
        <w:jc w:val="both"/>
        <w:rPr>
          <w:rFonts w:ascii="Times New Roman" w:hAnsi="Times New Roman" w:cs="Times New Roman"/>
          <w:lang w:val="es-DO"/>
        </w:rPr>
      </w:pPr>
    </w:p>
    <w:p w:rsidR="008003C9" w:rsidRDefault="004928DF" w:rsidP="004928DF">
      <w:pPr>
        <w:spacing w:line="360" w:lineRule="auto"/>
        <w:jc w:val="both"/>
        <w:rPr>
          <w:rFonts w:ascii="Times New Roman" w:hAnsi="Times New Roman" w:cs="Times New Roman"/>
          <w:lang w:val="es-DO"/>
        </w:rPr>
      </w:pPr>
      <w:r>
        <w:rPr>
          <w:rFonts w:ascii="Times New Roman" w:hAnsi="Times New Roman" w:cs="Times New Roman"/>
          <w:b/>
          <w:i/>
          <w:lang w:val="es-DO"/>
        </w:rPr>
        <w:t xml:space="preserve">16) </w:t>
      </w:r>
      <w:r w:rsidR="008003C9">
        <w:rPr>
          <w:rFonts w:ascii="Times New Roman" w:hAnsi="Times New Roman" w:cs="Times New Roman"/>
          <w:b/>
          <w:i/>
          <w:lang w:val="es-DO"/>
        </w:rPr>
        <w:t>¿Es que la ley del Antiguo Testamento aplica para nosotros como cristianos?</w:t>
      </w:r>
    </w:p>
    <w:p w:rsidR="008003C9" w:rsidRDefault="008003C9" w:rsidP="004928DF">
      <w:pPr>
        <w:spacing w:line="360" w:lineRule="auto"/>
        <w:jc w:val="both"/>
        <w:rPr>
          <w:rFonts w:ascii="Times New Roman" w:hAnsi="Times New Roman" w:cs="Times New Roman"/>
          <w:color w:val="000000"/>
          <w:shd w:val="clear" w:color="auto" w:fill="FFFFFF"/>
          <w:lang w:val="es-DO"/>
        </w:rPr>
      </w:pPr>
      <w:r w:rsidRPr="004D7EC5">
        <w:rPr>
          <w:rFonts w:ascii="Times New Roman" w:hAnsi="Times New Roman" w:cs="Times New Roman"/>
          <w:lang w:val="es-DO"/>
        </w:rPr>
        <w:t xml:space="preserve">No, </w:t>
      </w:r>
      <w:r w:rsidRPr="004D7EC5">
        <w:rPr>
          <w:rFonts w:ascii="Times New Roman" w:hAnsi="Times New Roman" w:cs="Times New Roman"/>
          <w:i/>
          <w:lang w:val="es-DO"/>
        </w:rPr>
        <w:t>directamente</w:t>
      </w:r>
      <w:r w:rsidRPr="004D7EC5">
        <w:rPr>
          <w:rFonts w:ascii="Times New Roman" w:hAnsi="Times New Roman" w:cs="Times New Roman"/>
          <w:lang w:val="es-DO"/>
        </w:rPr>
        <w:t xml:space="preserve"> no. Piensa en los diez mandamientos. </w:t>
      </w:r>
      <w:r w:rsidR="004928DF">
        <w:rPr>
          <w:rFonts w:ascii="Times New Roman" w:hAnsi="Times New Roman" w:cs="Times New Roman"/>
          <w:lang w:val="es-DO"/>
        </w:rPr>
        <w:t xml:space="preserve">Comienzan diciendo: </w:t>
      </w:r>
      <w:r w:rsidRPr="008003C9">
        <w:rPr>
          <w:rFonts w:ascii="Times New Roman" w:hAnsi="Times New Roman" w:cs="Times New Roman"/>
          <w:lang w:val="es-DO"/>
        </w:rPr>
        <w:t>«</w:t>
      </w:r>
      <w:r w:rsidRPr="008003C9">
        <w:rPr>
          <w:rFonts w:ascii="Times New Roman" w:hAnsi="Times New Roman" w:cs="Times New Roman"/>
          <w:color w:val="000000"/>
          <w:shd w:val="clear" w:color="auto" w:fill="FFFFFF"/>
          <w:lang w:val="es-DO"/>
        </w:rPr>
        <w:t>Yo soy Jehová tu Dios, que te saqué de la tierra de</w:t>
      </w:r>
      <w:r w:rsidR="004928DF">
        <w:rPr>
          <w:rFonts w:ascii="Times New Roman" w:hAnsi="Times New Roman" w:cs="Times New Roman"/>
          <w:color w:val="000000"/>
          <w:shd w:val="clear" w:color="auto" w:fill="FFFFFF"/>
          <w:lang w:val="es-DO"/>
        </w:rPr>
        <w:t xml:space="preserve"> Egipto, de casa de servidumbre». </w:t>
      </w:r>
      <w:r w:rsidR="00313546">
        <w:rPr>
          <w:rFonts w:ascii="Times New Roman" w:hAnsi="Times New Roman" w:cs="Times New Roman"/>
          <w:color w:val="000000"/>
          <w:shd w:val="clear" w:color="auto" w:fill="FFFFFF"/>
          <w:lang w:val="es-DO"/>
        </w:rPr>
        <w:t>Él otorgó los diez mandamientos al Israel histórico y étnico. Y así también el resto de la ley.</w:t>
      </w:r>
    </w:p>
    <w:p w:rsidR="00313546" w:rsidRDefault="00313546" w:rsidP="004928DF">
      <w:pPr>
        <w:spacing w:line="360" w:lineRule="auto"/>
        <w:jc w:val="both"/>
        <w:rPr>
          <w:rFonts w:ascii="Times New Roman" w:hAnsi="Times New Roman" w:cs="Times New Roman"/>
          <w:color w:val="000000"/>
          <w:shd w:val="clear" w:color="auto" w:fill="FFFFFF"/>
          <w:lang w:val="es-DO"/>
        </w:rPr>
      </w:pPr>
    </w:p>
    <w:p w:rsidR="00232D95" w:rsidRDefault="00313546" w:rsidP="004928DF">
      <w:pPr>
        <w:spacing w:line="360" w:lineRule="auto"/>
        <w:jc w:val="both"/>
        <w:rPr>
          <w:rFonts w:ascii="Times New Roman" w:hAnsi="Times New Roman" w:cs="Times New Roman"/>
          <w:color w:val="000000"/>
          <w:shd w:val="clear" w:color="auto" w:fill="FFFFFF"/>
          <w:lang w:val="es-DO"/>
        </w:rPr>
      </w:pPr>
      <w:r w:rsidRPr="00313546">
        <w:rPr>
          <w:rFonts w:ascii="Times New Roman" w:hAnsi="Times New Roman" w:cs="Times New Roman"/>
          <w:color w:val="000000"/>
          <w:shd w:val="clear" w:color="auto" w:fill="FFFFFF"/>
          <w:lang w:val="es-DO"/>
        </w:rPr>
        <w:t xml:space="preserve">Al mismo tiempo, se nos dice que Jesús cumplió la ley. </w:t>
      </w:r>
      <w:r w:rsidRPr="004D7EC5">
        <w:rPr>
          <w:rFonts w:ascii="Times New Roman" w:hAnsi="Times New Roman" w:cs="Times New Roman"/>
          <w:color w:val="000000"/>
          <w:shd w:val="clear" w:color="auto" w:fill="FFFFFF"/>
          <w:lang w:val="es-DO"/>
        </w:rPr>
        <w:t xml:space="preserve">Él la guardó. Él la personificó. </w:t>
      </w:r>
      <w:r w:rsidRPr="00313546">
        <w:rPr>
          <w:rFonts w:ascii="Times New Roman" w:hAnsi="Times New Roman" w:cs="Times New Roman"/>
          <w:color w:val="000000"/>
          <w:shd w:val="clear" w:color="auto" w:fill="FFFFFF"/>
          <w:lang w:val="es-DO"/>
        </w:rPr>
        <w:t xml:space="preserve">Y Él nos da lo que necesitamos de ella. Y Pablo nos dice que el pueblo de Israel debe ser un </w:t>
      </w:r>
      <w:r>
        <w:rPr>
          <w:rFonts w:ascii="Times New Roman" w:hAnsi="Times New Roman" w:cs="Times New Roman"/>
          <w:color w:val="000000"/>
          <w:shd w:val="clear" w:color="auto" w:fill="FFFFFF"/>
          <w:lang w:val="es-DO"/>
        </w:rPr>
        <w:t>«</w:t>
      </w:r>
      <w:r w:rsidRPr="00313546">
        <w:rPr>
          <w:rFonts w:ascii="Times New Roman" w:hAnsi="Times New Roman" w:cs="Times New Roman"/>
          <w:color w:val="000000"/>
          <w:shd w:val="clear" w:color="auto" w:fill="FFFFFF"/>
          <w:lang w:val="es-DO"/>
        </w:rPr>
        <w:t>ejemplo para nosotros</w:t>
      </w:r>
      <w:r>
        <w:rPr>
          <w:rFonts w:ascii="Times New Roman" w:hAnsi="Times New Roman" w:cs="Times New Roman"/>
          <w:color w:val="000000"/>
          <w:shd w:val="clear" w:color="auto" w:fill="FFFFFF"/>
          <w:lang w:val="es-DO"/>
        </w:rPr>
        <w:t xml:space="preserve">» (1 Corintios 10:6). Por tanto, la ley como está expresada en el Antiguo Testamento puede no aplicar directamente a nosotros pero es muy </w:t>
      </w:r>
      <w:r>
        <w:rPr>
          <w:rFonts w:ascii="Times New Roman" w:hAnsi="Times New Roman" w:cs="Times New Roman"/>
          <w:i/>
          <w:color w:val="000000"/>
          <w:shd w:val="clear" w:color="auto" w:fill="FFFFFF"/>
          <w:lang w:val="es-DO"/>
        </w:rPr>
        <w:t xml:space="preserve">relevante </w:t>
      </w:r>
      <w:r>
        <w:rPr>
          <w:rFonts w:ascii="Times New Roman" w:hAnsi="Times New Roman" w:cs="Times New Roman"/>
          <w:color w:val="000000"/>
          <w:shd w:val="clear" w:color="auto" w:fill="FFFFFF"/>
          <w:lang w:val="es-DO"/>
        </w:rPr>
        <w:t xml:space="preserve">para nosotros. No hay duda, nueve de los diez mandamientos se repiten en el Nuevo Testamento. La ley nos enseña acerca de la relación inquebrantable entre la justicia y la bendición. Debes ser </w:t>
      </w:r>
      <w:r>
        <w:rPr>
          <w:rFonts w:ascii="Times New Roman" w:hAnsi="Times New Roman" w:cs="Times New Roman"/>
          <w:color w:val="000000"/>
          <w:shd w:val="clear" w:color="auto" w:fill="FFFFFF"/>
          <w:lang w:val="es-DO"/>
        </w:rPr>
        <w:lastRenderedPageBreak/>
        <w:t xml:space="preserve">justo para ser bendecido. La ley nos enseña que no somos justos y que </w:t>
      </w:r>
      <w:r w:rsidR="009C07B9">
        <w:rPr>
          <w:rFonts w:ascii="Times New Roman" w:hAnsi="Times New Roman" w:cs="Times New Roman"/>
          <w:color w:val="000000"/>
          <w:shd w:val="clear" w:color="auto" w:fill="FFFFFF"/>
          <w:lang w:val="es-DO"/>
        </w:rPr>
        <w:t>es mejor que encontremos a alguien que lo sea para que seamos bendecidos. La ley nos enseña que el pueblo de Dios debe ser santo y apartado.</w:t>
      </w:r>
    </w:p>
    <w:p w:rsidR="009C07B9" w:rsidRDefault="009C07B9" w:rsidP="004928DF">
      <w:pPr>
        <w:spacing w:line="360" w:lineRule="auto"/>
        <w:jc w:val="both"/>
        <w:rPr>
          <w:rFonts w:ascii="Times New Roman" w:hAnsi="Times New Roman" w:cs="Times New Roman"/>
          <w:color w:val="000000"/>
          <w:shd w:val="clear" w:color="auto" w:fill="FFFFFF"/>
          <w:lang w:val="es-DO"/>
        </w:rPr>
      </w:pPr>
    </w:p>
    <w:p w:rsidR="009C07B9" w:rsidRPr="004D7EC5" w:rsidRDefault="004928DF" w:rsidP="004928DF">
      <w:pPr>
        <w:spacing w:line="360" w:lineRule="auto"/>
        <w:jc w:val="both"/>
        <w:rPr>
          <w:rFonts w:ascii="Times New Roman" w:hAnsi="Times New Roman" w:cs="Times New Roman"/>
          <w:color w:val="000000"/>
          <w:shd w:val="clear" w:color="auto" w:fill="FFFFFF"/>
          <w:lang w:val="es-DO"/>
        </w:rPr>
      </w:pPr>
      <w:r>
        <w:rPr>
          <w:rFonts w:ascii="Times New Roman" w:hAnsi="Times New Roman" w:cs="Times New Roman"/>
          <w:b/>
          <w:i/>
          <w:color w:val="000000"/>
          <w:shd w:val="clear" w:color="auto" w:fill="FFFFFF"/>
          <w:lang w:val="es-DO"/>
        </w:rPr>
        <w:t xml:space="preserve">17) </w:t>
      </w:r>
      <w:r w:rsidR="009C07B9">
        <w:rPr>
          <w:rFonts w:ascii="Times New Roman" w:hAnsi="Times New Roman" w:cs="Times New Roman"/>
          <w:b/>
          <w:i/>
          <w:color w:val="000000"/>
          <w:shd w:val="clear" w:color="auto" w:fill="FFFFFF"/>
          <w:lang w:val="es-DO"/>
        </w:rPr>
        <w:t xml:space="preserve">Algunas veces los no creyentes nos acusan de no aplicar nuestra Biblia inconsistentemente porque toman leyes al azar del Antiguo Testamento y hacen la observación de que no practicamos eso. </w:t>
      </w:r>
      <w:r w:rsidR="009C07B9" w:rsidRPr="004D7EC5">
        <w:rPr>
          <w:rFonts w:ascii="Times New Roman" w:hAnsi="Times New Roman" w:cs="Times New Roman"/>
          <w:b/>
          <w:i/>
          <w:color w:val="000000"/>
          <w:shd w:val="clear" w:color="auto" w:fill="FFFFFF"/>
          <w:lang w:val="es-DO"/>
        </w:rPr>
        <w:t>«Oye, ¿usar dos tipos de ropa al mismo tiempo? ¿Comes mariscos? ¿</w:t>
      </w:r>
      <w:r>
        <w:rPr>
          <w:rFonts w:ascii="Times New Roman" w:hAnsi="Times New Roman" w:cs="Times New Roman"/>
          <w:b/>
          <w:i/>
          <w:color w:val="000000"/>
          <w:shd w:val="clear" w:color="auto" w:fill="FFFFFF"/>
          <w:lang w:val="es-DO"/>
        </w:rPr>
        <w:t xml:space="preserve">No estás siendo inconsistente?». </w:t>
      </w:r>
      <w:r w:rsidR="009C07B9" w:rsidRPr="004D7EC5">
        <w:rPr>
          <w:rFonts w:ascii="Times New Roman" w:hAnsi="Times New Roman" w:cs="Times New Roman"/>
          <w:b/>
          <w:i/>
          <w:color w:val="000000"/>
          <w:shd w:val="clear" w:color="auto" w:fill="FFFFFF"/>
          <w:lang w:val="es-DO"/>
        </w:rPr>
        <w:t>¿Cómo respondemos?</w:t>
      </w:r>
    </w:p>
    <w:p w:rsidR="00584D22" w:rsidRDefault="009C07B9" w:rsidP="004928DF">
      <w:pPr>
        <w:spacing w:line="360" w:lineRule="auto"/>
        <w:jc w:val="both"/>
        <w:rPr>
          <w:rFonts w:ascii="Times New Roman" w:hAnsi="Times New Roman" w:cs="Times New Roman"/>
          <w:lang w:val="es-DO"/>
        </w:rPr>
      </w:pPr>
      <w:r w:rsidRPr="009C07B9">
        <w:rPr>
          <w:rFonts w:ascii="Times New Roman" w:hAnsi="Times New Roman" w:cs="Times New Roman"/>
          <w:lang w:val="es-DO"/>
        </w:rPr>
        <w:t>Tomando en cuenta la última respuesta, simplemente observamos que toda la administraci</w:t>
      </w:r>
      <w:r>
        <w:rPr>
          <w:rFonts w:ascii="Times New Roman" w:hAnsi="Times New Roman" w:cs="Times New Roman"/>
          <w:lang w:val="es-DO"/>
        </w:rPr>
        <w:t>ón mosaica fue dada al pueblo de Israel y no a la iglesia; que Dios estaba cumpliendo  algo muy específico en ese tiempo y que esa obra ahora ha sido cumplida por medio de Cristo.</w:t>
      </w:r>
    </w:p>
    <w:p w:rsidR="009C07B9" w:rsidRDefault="009C07B9" w:rsidP="004928DF">
      <w:pPr>
        <w:spacing w:line="360" w:lineRule="auto"/>
        <w:jc w:val="both"/>
        <w:rPr>
          <w:rFonts w:ascii="Times New Roman" w:hAnsi="Times New Roman" w:cs="Times New Roman"/>
          <w:lang w:val="es-DO"/>
        </w:rPr>
      </w:pPr>
    </w:p>
    <w:p w:rsidR="009C07B9" w:rsidRDefault="009C07B9" w:rsidP="004928DF">
      <w:pPr>
        <w:spacing w:line="360" w:lineRule="auto"/>
        <w:jc w:val="both"/>
        <w:rPr>
          <w:rFonts w:ascii="Times New Roman" w:hAnsi="Times New Roman" w:cs="Times New Roman"/>
          <w:lang w:val="es-DO"/>
        </w:rPr>
      </w:pPr>
      <w:r>
        <w:rPr>
          <w:rFonts w:ascii="Times New Roman" w:hAnsi="Times New Roman" w:cs="Times New Roman"/>
          <w:lang w:val="es-DO"/>
        </w:rPr>
        <w:t>«Al moverse de una escuela elemental hacia una secundaria, un estudiante no presume de que toda la estructura y reglas de la clase permanecen igual simplemente porque ambas escuelas pertenecen al mismo distrito escolar, sino que presume de que todas son diferentes. En lugar de eso, él preguntará sobre l</w:t>
      </w:r>
      <w:r w:rsidR="004928DF">
        <w:rPr>
          <w:rFonts w:ascii="Times New Roman" w:hAnsi="Times New Roman" w:cs="Times New Roman"/>
          <w:lang w:val="es-DO"/>
        </w:rPr>
        <w:t>os nuevos principios y maestros: «¿C</w:t>
      </w:r>
      <w:r>
        <w:rPr>
          <w:rFonts w:ascii="Times New Roman" w:hAnsi="Times New Roman" w:cs="Times New Roman"/>
          <w:lang w:val="es-DO"/>
        </w:rPr>
        <w:t>ómo es que funcionan las cosas aho</w:t>
      </w:r>
      <w:r w:rsidR="004928DF">
        <w:rPr>
          <w:rFonts w:ascii="Times New Roman" w:hAnsi="Times New Roman" w:cs="Times New Roman"/>
          <w:lang w:val="es-DO"/>
        </w:rPr>
        <w:t xml:space="preserve">ra que estoy en la secundaria?». </w:t>
      </w:r>
      <w:r>
        <w:rPr>
          <w:rFonts w:ascii="Times New Roman" w:hAnsi="Times New Roman" w:cs="Times New Roman"/>
          <w:lang w:val="es-DO"/>
        </w:rPr>
        <w:t xml:space="preserve">La lección para nuestro propósito es esta: cada regla e institución del Antiguo Testamento es </w:t>
      </w:r>
      <w:r>
        <w:rPr>
          <w:rFonts w:ascii="Times New Roman" w:hAnsi="Times New Roman" w:cs="Times New Roman"/>
          <w:i/>
          <w:lang w:val="es-DO"/>
        </w:rPr>
        <w:t>relevante</w:t>
      </w:r>
      <w:r>
        <w:rPr>
          <w:rFonts w:ascii="Times New Roman" w:hAnsi="Times New Roman" w:cs="Times New Roman"/>
          <w:lang w:val="es-DO"/>
        </w:rPr>
        <w:t xml:space="preserve"> para la vida cristiana porque Cristo la cumple toda (ver Mateo 5:17-18); </w:t>
      </w:r>
      <w:r w:rsidR="008E0045" w:rsidRPr="008E0045">
        <w:rPr>
          <w:rFonts w:ascii="Times New Roman" w:hAnsi="Times New Roman" w:cs="Times New Roman"/>
          <w:lang w:val="es-DO"/>
        </w:rPr>
        <w:t xml:space="preserve">sin embargo, </w:t>
      </w:r>
      <w:r w:rsidR="008E0045">
        <w:rPr>
          <w:rFonts w:ascii="Times New Roman" w:hAnsi="Times New Roman" w:cs="Times New Roman"/>
          <w:lang w:val="es-DO"/>
        </w:rPr>
        <w:t>generalmente</w:t>
      </w:r>
      <w:r w:rsidR="008E0045" w:rsidRPr="008E0045">
        <w:rPr>
          <w:rFonts w:ascii="Times New Roman" w:hAnsi="Times New Roman" w:cs="Times New Roman"/>
          <w:lang w:val="es-DO"/>
        </w:rPr>
        <w:t xml:space="preserve"> solo aquellas estructuras y reglas que Jesús y los apóstoles </w:t>
      </w:r>
      <w:r w:rsidR="008E0045">
        <w:rPr>
          <w:rFonts w:ascii="Times New Roman" w:hAnsi="Times New Roman" w:cs="Times New Roman"/>
          <w:lang w:val="es-DO"/>
        </w:rPr>
        <w:t>mencionan</w:t>
      </w:r>
      <w:r w:rsidR="004928DF">
        <w:rPr>
          <w:rFonts w:ascii="Times New Roman" w:hAnsi="Times New Roman" w:cs="Times New Roman"/>
          <w:lang w:val="es-DO"/>
        </w:rPr>
        <w:t xml:space="preserve"> nos obligan a unirnos </w:t>
      </w:r>
      <w:r w:rsidR="008E0045">
        <w:rPr>
          <w:rFonts w:ascii="Times New Roman" w:hAnsi="Times New Roman" w:cs="Times New Roman"/>
          <w:lang w:val="es-DO"/>
        </w:rPr>
        <w:t>(De Leeman,</w:t>
      </w:r>
      <w:r w:rsidR="008E0045">
        <w:rPr>
          <w:rFonts w:ascii="Times New Roman" w:hAnsi="Times New Roman" w:cs="Times New Roman"/>
          <w:i/>
          <w:lang w:val="es-DO"/>
        </w:rPr>
        <w:t xml:space="preserve"> No despidas a los miembros de tu iglesia</w:t>
      </w:r>
      <w:r w:rsidR="008E0045">
        <w:rPr>
          <w:rFonts w:ascii="Times New Roman" w:hAnsi="Times New Roman" w:cs="Times New Roman"/>
          <w:lang w:val="es-DO"/>
        </w:rPr>
        <w:t>)</w:t>
      </w:r>
      <w:r w:rsidR="004928DF">
        <w:rPr>
          <w:rFonts w:ascii="Times New Roman" w:hAnsi="Times New Roman" w:cs="Times New Roman"/>
          <w:lang w:val="es-DO"/>
        </w:rPr>
        <w:t>.</w:t>
      </w:r>
    </w:p>
    <w:p w:rsidR="008E0045" w:rsidRDefault="008E0045" w:rsidP="004928DF">
      <w:pPr>
        <w:spacing w:line="360" w:lineRule="auto"/>
        <w:jc w:val="both"/>
        <w:rPr>
          <w:rFonts w:ascii="Times New Roman" w:hAnsi="Times New Roman" w:cs="Times New Roman"/>
          <w:lang w:val="es-DO"/>
        </w:rPr>
      </w:pPr>
    </w:p>
    <w:p w:rsidR="007A7DEB" w:rsidRPr="004928DF" w:rsidRDefault="000446AE" w:rsidP="004928DF">
      <w:pPr>
        <w:spacing w:line="360" w:lineRule="auto"/>
        <w:jc w:val="both"/>
        <w:rPr>
          <w:rFonts w:ascii="Times New Roman" w:hAnsi="Times New Roman" w:cs="Times New Roman"/>
          <w:b/>
          <w:i/>
          <w:lang w:val="es-DO"/>
        </w:rPr>
      </w:pPr>
      <w:r>
        <w:rPr>
          <w:rFonts w:ascii="Times New Roman" w:hAnsi="Times New Roman" w:cs="Times New Roman"/>
          <w:b/>
          <w:i/>
          <w:lang w:val="es-DO"/>
        </w:rPr>
        <w:t>1</w:t>
      </w:r>
      <w:r w:rsidR="006128F9">
        <w:rPr>
          <w:rFonts w:ascii="Times New Roman" w:hAnsi="Times New Roman" w:cs="Times New Roman"/>
          <w:b/>
          <w:i/>
          <w:lang w:val="es-DO"/>
        </w:rPr>
        <w:t>8</w:t>
      </w:r>
      <w:r w:rsidR="004928DF">
        <w:rPr>
          <w:rFonts w:ascii="Times New Roman" w:hAnsi="Times New Roman" w:cs="Times New Roman"/>
          <w:b/>
          <w:i/>
          <w:lang w:val="es-DO"/>
        </w:rPr>
        <w:t xml:space="preserve">) </w:t>
      </w:r>
      <w:r>
        <w:rPr>
          <w:rFonts w:ascii="Times New Roman" w:hAnsi="Times New Roman" w:cs="Times New Roman"/>
          <w:b/>
          <w:i/>
          <w:lang w:val="es-DO"/>
        </w:rPr>
        <w:t>Los no creyentes y los creyentes por igual, a veces tomarán algunos eventos de la historia redentora para acusarnos u obtener algo. Por ejemplo, los no creyentes pueden apuntar hacia cómo «Josué y el pueblo de Israel eliminaron ciudades completas en la tierra de Canaán» con el fin de insinuar que nosotros los cristianos aspiramos igualmente a un estado teológico. O precisamente de la misma manera, un predicador del evangelio de la prosperidad puede apuntar a la oración de Jabez para decir que podemos pedirle a Dios bendiciones terrenales aquí y ahora. ¿Cómo respondemos?</w:t>
      </w:r>
    </w:p>
    <w:p w:rsidR="00600269" w:rsidRDefault="00600269" w:rsidP="004928DF">
      <w:pPr>
        <w:spacing w:line="360" w:lineRule="auto"/>
        <w:jc w:val="both"/>
        <w:rPr>
          <w:rFonts w:ascii="Times New Roman" w:hAnsi="Times New Roman" w:cs="Times New Roman"/>
          <w:lang w:val="es-DO"/>
        </w:rPr>
      </w:pPr>
      <w:r>
        <w:rPr>
          <w:rFonts w:ascii="Times New Roman" w:hAnsi="Times New Roman" w:cs="Times New Roman"/>
          <w:lang w:val="es-DO"/>
        </w:rPr>
        <w:t>Primero, observamos que la Biblia ofrece la historia de la redención de Dios y al igual que la historia en general está llena de eventos que no se repiten. Es decir, la Biblia no nos da esta historia para que podamos repetirla sino para que podamos aprender de las cosas únicas que Dios hace en cada parte del camino.</w:t>
      </w:r>
    </w:p>
    <w:p w:rsidR="00600269" w:rsidRDefault="00600269" w:rsidP="004928DF">
      <w:pPr>
        <w:spacing w:line="360" w:lineRule="auto"/>
        <w:jc w:val="both"/>
        <w:rPr>
          <w:rFonts w:ascii="Times New Roman" w:hAnsi="Times New Roman" w:cs="Times New Roman"/>
          <w:lang w:val="es-DO"/>
        </w:rPr>
      </w:pPr>
    </w:p>
    <w:p w:rsidR="005A73E2" w:rsidRDefault="00600269" w:rsidP="004928DF">
      <w:pPr>
        <w:spacing w:line="360" w:lineRule="auto"/>
        <w:jc w:val="both"/>
        <w:rPr>
          <w:rFonts w:ascii="Times New Roman" w:hAnsi="Times New Roman" w:cs="Times New Roman"/>
          <w:lang w:val="es-DO"/>
        </w:rPr>
      </w:pPr>
      <w:r>
        <w:rPr>
          <w:rFonts w:ascii="Times New Roman" w:hAnsi="Times New Roman" w:cs="Times New Roman"/>
          <w:lang w:val="es-DO"/>
        </w:rPr>
        <w:t xml:space="preserve">Segundo, la historia redentora está dividida en diferentes administraciones de pacto. Los dos ejemplos mencionados aquí vienen de la época del antiguo pacto, y Dios estaba haciendo algo muy específico en esa época, es decir, utilizando a una nación en especial para enseñarle a todas las naciones de la tierra que pertenecen a Él y están sujetas a su juicio. En efecto, mientras continúas leyendo después de Josué hacia el resto de la historia de Israel, ves que Israel no está menos sujeto al juicio de Dios que el pueblo de Canaán. De hecho, </w:t>
      </w:r>
      <w:r>
        <w:rPr>
          <w:rFonts w:ascii="Times New Roman" w:hAnsi="Times New Roman" w:cs="Times New Roman"/>
          <w:lang w:val="es-DO"/>
        </w:rPr>
        <w:lastRenderedPageBreak/>
        <w:t xml:space="preserve">estamos tan sujetos a ello como Israel y Canaán si no nos arrepentimos y creemos. ¿Crees que lo que le sucedió a Canaán es injusto? Probablemente piensas que la amenaza de juicio hacia ti es injusta. Y ese es justo el problema. ¡Todos somos nuestros propios dioses y jueces! </w:t>
      </w:r>
      <w:r w:rsidR="000D0352">
        <w:rPr>
          <w:rFonts w:ascii="Times New Roman" w:hAnsi="Times New Roman" w:cs="Times New Roman"/>
          <w:lang w:val="es-DO"/>
        </w:rPr>
        <w:t>Es decir, ya no estamos bajo la administración del antiguo pacto. Esto nos enseña bien esta lección. Ahora estamos bajo una nueva administración y aquí hay otra lección: Jesús puede salvarnos del juicio que merecemos.</w:t>
      </w:r>
    </w:p>
    <w:p w:rsidR="000D0352" w:rsidRDefault="000D0352" w:rsidP="004928DF">
      <w:pPr>
        <w:spacing w:line="360" w:lineRule="auto"/>
        <w:jc w:val="both"/>
        <w:rPr>
          <w:rFonts w:ascii="Times New Roman" w:hAnsi="Times New Roman" w:cs="Times New Roman"/>
          <w:lang w:val="es-DO"/>
        </w:rPr>
      </w:pPr>
    </w:p>
    <w:p w:rsidR="000D0352" w:rsidRDefault="000D0352" w:rsidP="004928DF">
      <w:pPr>
        <w:spacing w:line="360" w:lineRule="auto"/>
        <w:jc w:val="both"/>
        <w:rPr>
          <w:rFonts w:ascii="Times New Roman" w:hAnsi="Times New Roman" w:cs="Times New Roman"/>
          <w:lang w:val="es-DO"/>
        </w:rPr>
      </w:pPr>
      <w:r>
        <w:rPr>
          <w:rFonts w:ascii="Times New Roman" w:hAnsi="Times New Roman" w:cs="Times New Roman"/>
          <w:lang w:val="es-DO"/>
        </w:rPr>
        <w:t>No solo eso, la bendición que Él ofrece es mejor que la que Jabez pidió: Jesús nos da la oportunidad de reconciliarnos con Dios y con todo el pueblo de Dios.</w:t>
      </w:r>
    </w:p>
    <w:p w:rsidR="000D0352" w:rsidRDefault="000D0352" w:rsidP="004928DF">
      <w:pPr>
        <w:spacing w:line="360" w:lineRule="auto"/>
        <w:jc w:val="both"/>
        <w:rPr>
          <w:rFonts w:ascii="Times New Roman" w:hAnsi="Times New Roman" w:cs="Times New Roman"/>
          <w:lang w:val="es-DO"/>
        </w:rPr>
      </w:pPr>
    </w:p>
    <w:p w:rsidR="000D0352" w:rsidRDefault="006128F9" w:rsidP="004928DF">
      <w:pPr>
        <w:spacing w:line="360" w:lineRule="auto"/>
        <w:jc w:val="both"/>
        <w:rPr>
          <w:rFonts w:ascii="Times New Roman" w:hAnsi="Times New Roman" w:cs="Times New Roman"/>
          <w:lang w:val="es-DO"/>
        </w:rPr>
      </w:pPr>
      <w:r>
        <w:rPr>
          <w:rFonts w:ascii="Times New Roman" w:hAnsi="Times New Roman" w:cs="Times New Roman"/>
          <w:b/>
          <w:i/>
          <w:lang w:val="es-DO"/>
        </w:rPr>
        <w:t>19</w:t>
      </w:r>
      <w:r w:rsidR="004928DF">
        <w:rPr>
          <w:rFonts w:ascii="Times New Roman" w:hAnsi="Times New Roman" w:cs="Times New Roman"/>
          <w:b/>
          <w:i/>
          <w:lang w:val="es-DO"/>
        </w:rPr>
        <w:t xml:space="preserve">) </w:t>
      </w:r>
      <w:r w:rsidR="000D0352">
        <w:rPr>
          <w:rFonts w:ascii="Times New Roman" w:hAnsi="Times New Roman" w:cs="Times New Roman"/>
          <w:b/>
          <w:i/>
          <w:lang w:val="es-DO"/>
        </w:rPr>
        <w:t>¿Es toda la Biblia acerca de tu y yo? Si no es así, ¿de quién se trata?</w:t>
      </w:r>
    </w:p>
    <w:p w:rsidR="000D0352" w:rsidRDefault="000D0352" w:rsidP="004928DF">
      <w:pPr>
        <w:spacing w:line="360" w:lineRule="auto"/>
        <w:jc w:val="both"/>
        <w:rPr>
          <w:rFonts w:ascii="Times New Roman" w:hAnsi="Times New Roman" w:cs="Times New Roman"/>
          <w:lang w:val="es-DO"/>
        </w:rPr>
      </w:pPr>
      <w:r>
        <w:rPr>
          <w:rFonts w:ascii="Times New Roman" w:hAnsi="Times New Roman" w:cs="Times New Roman"/>
          <w:lang w:val="es-DO"/>
        </w:rPr>
        <w:t>No, ¡es acerca de Jesús!</w:t>
      </w:r>
    </w:p>
    <w:p w:rsidR="000D0352" w:rsidRDefault="000D0352" w:rsidP="004928DF">
      <w:pPr>
        <w:spacing w:line="360" w:lineRule="auto"/>
        <w:jc w:val="both"/>
        <w:rPr>
          <w:rFonts w:ascii="Times New Roman" w:hAnsi="Times New Roman" w:cs="Times New Roman"/>
          <w:lang w:val="es-DO"/>
        </w:rPr>
      </w:pPr>
    </w:p>
    <w:p w:rsidR="000D0352" w:rsidRDefault="000D0352" w:rsidP="004928DF">
      <w:pPr>
        <w:spacing w:line="360" w:lineRule="auto"/>
        <w:jc w:val="both"/>
        <w:rPr>
          <w:rFonts w:ascii="Times New Roman" w:hAnsi="Times New Roman" w:cs="Times New Roman"/>
          <w:lang w:val="es-DO"/>
        </w:rPr>
      </w:pPr>
      <w:r>
        <w:rPr>
          <w:rFonts w:ascii="Times New Roman" w:hAnsi="Times New Roman" w:cs="Times New Roman"/>
          <w:lang w:val="es-DO"/>
        </w:rPr>
        <w:t xml:space="preserve">Bueno, espero que sientas que has aprendido algo en el seminario de fundamento de teología bíblica. Tengo un caso de estudio textual más que podemos hacer si es necesario. Pero ya que no hemos tenido mucho tiempo para preguntas y respuestas en este curso, como me hubiera gustado, me alegraría pasar el resto de la clase haciendo eso si es de beneficio. </w:t>
      </w:r>
      <w:r>
        <w:rPr>
          <w:rFonts w:ascii="Times New Roman" w:hAnsi="Times New Roman" w:cs="Times New Roman"/>
          <w:i/>
          <w:lang w:val="es-DO"/>
        </w:rPr>
        <w:t>¿Preguntas sobre cualquier cosa del curso?</w:t>
      </w:r>
    </w:p>
    <w:p w:rsidR="000D0352" w:rsidRDefault="000D0352" w:rsidP="004928DF">
      <w:pPr>
        <w:spacing w:line="360" w:lineRule="auto"/>
        <w:jc w:val="both"/>
        <w:rPr>
          <w:rFonts w:ascii="Times New Roman" w:hAnsi="Times New Roman" w:cs="Times New Roman"/>
          <w:lang w:val="es-DO"/>
        </w:rPr>
      </w:pPr>
    </w:p>
    <w:p w:rsidR="000D0352" w:rsidRDefault="000D0352" w:rsidP="004928DF">
      <w:pPr>
        <w:spacing w:line="360" w:lineRule="auto"/>
        <w:jc w:val="both"/>
        <w:rPr>
          <w:rFonts w:ascii="Times New Roman" w:hAnsi="Times New Roman" w:cs="Times New Roman"/>
          <w:lang w:val="es-DO"/>
        </w:rPr>
      </w:pPr>
      <w:r>
        <w:rPr>
          <w:rFonts w:ascii="Times New Roman" w:hAnsi="Times New Roman" w:cs="Times New Roman"/>
          <w:b/>
          <w:lang w:val="es-DO"/>
        </w:rPr>
        <w:t>CASO DE ESTUDIO: HECHOS</w:t>
      </w:r>
    </w:p>
    <w:p w:rsidR="000D0352" w:rsidRDefault="000D0352" w:rsidP="004928DF">
      <w:pPr>
        <w:spacing w:line="360" w:lineRule="auto"/>
        <w:jc w:val="both"/>
        <w:rPr>
          <w:rFonts w:ascii="Times New Roman" w:hAnsi="Times New Roman" w:cs="Times New Roman"/>
          <w:lang w:val="es-DO"/>
        </w:rPr>
      </w:pPr>
      <w:r>
        <w:rPr>
          <w:rFonts w:ascii="Times New Roman" w:hAnsi="Times New Roman" w:cs="Times New Roman"/>
          <w:lang w:val="es-DO"/>
        </w:rPr>
        <w:t>Hagamos un caso de estudio, esta vez del libro de los Hechos. Recuerda las cuatro preguntas que queremos hacer de cada texto: ¿cuál es el objetivo; dónde estamos en la historia; cómo es que esto apunta hacia Cristo; cómo aplica a nosotros a través de Cristo?</w:t>
      </w:r>
    </w:p>
    <w:p w:rsidR="000D0352" w:rsidRDefault="000D0352" w:rsidP="004928DF">
      <w:pPr>
        <w:spacing w:line="360" w:lineRule="auto"/>
        <w:jc w:val="both"/>
        <w:rPr>
          <w:rFonts w:ascii="Times New Roman" w:hAnsi="Times New Roman" w:cs="Times New Roman"/>
          <w:lang w:val="es-DO"/>
        </w:rPr>
      </w:pPr>
    </w:p>
    <w:p w:rsidR="000D0352" w:rsidRDefault="000D0352" w:rsidP="004928DF">
      <w:pPr>
        <w:spacing w:line="360" w:lineRule="auto"/>
        <w:jc w:val="both"/>
        <w:rPr>
          <w:rFonts w:ascii="Times New Roman" w:hAnsi="Times New Roman" w:cs="Times New Roman"/>
          <w:lang w:val="es-DO"/>
        </w:rPr>
      </w:pPr>
      <w:r>
        <w:rPr>
          <w:rFonts w:ascii="Times New Roman" w:hAnsi="Times New Roman" w:cs="Times New Roman"/>
          <w:lang w:val="es-DO"/>
        </w:rPr>
        <w:t>Ve a Hechos 2 y escucha mientras leo los primeros 4 versículos:</w:t>
      </w:r>
    </w:p>
    <w:p w:rsidR="00805504" w:rsidRPr="00805504" w:rsidRDefault="00805504" w:rsidP="004928DF">
      <w:pPr>
        <w:spacing w:line="360" w:lineRule="auto"/>
        <w:ind w:left="720"/>
        <w:jc w:val="both"/>
        <w:rPr>
          <w:rFonts w:ascii="Times New Roman" w:hAnsi="Times New Roman" w:cs="Times New Roman"/>
          <w:lang w:val="es-DO"/>
        </w:rPr>
      </w:pPr>
    </w:p>
    <w:p w:rsidR="00805504" w:rsidRPr="004928DF" w:rsidRDefault="004928DF" w:rsidP="004928DF">
      <w:pPr>
        <w:pStyle w:val="chapter-1"/>
        <w:shd w:val="clear" w:color="auto" w:fill="FFFFFF"/>
        <w:spacing w:before="0" w:beforeAutospacing="0" w:after="0" w:afterAutospacing="0" w:line="360" w:lineRule="auto"/>
        <w:ind w:left="709" w:right="877"/>
        <w:jc w:val="both"/>
        <w:rPr>
          <w:color w:val="000000"/>
          <w:lang w:val="es-DO"/>
        </w:rPr>
      </w:pPr>
      <w:r w:rsidRPr="004928DF">
        <w:rPr>
          <w:rStyle w:val="text"/>
          <w:color w:val="000000"/>
          <w:lang w:val="es-DO"/>
        </w:rPr>
        <w:t>«</w:t>
      </w:r>
      <w:r w:rsidR="00805504" w:rsidRPr="004928DF">
        <w:rPr>
          <w:rStyle w:val="text"/>
          <w:color w:val="000000"/>
          <w:lang w:val="es-DO"/>
        </w:rPr>
        <w:t xml:space="preserve">Cuando llegó el día de Pentecostés, estaban todos unánimes juntos. </w:t>
      </w:r>
      <w:r w:rsidR="00805504" w:rsidRPr="004928DF">
        <w:rPr>
          <w:rStyle w:val="text"/>
          <w:bCs/>
          <w:color w:val="000000"/>
          <w:vertAlign w:val="superscript"/>
          <w:lang w:val="es-DO"/>
        </w:rPr>
        <w:t>2 </w:t>
      </w:r>
      <w:r>
        <w:rPr>
          <w:rStyle w:val="text"/>
          <w:color w:val="000000"/>
          <w:lang w:val="es-DO"/>
        </w:rPr>
        <w:t xml:space="preserve">Y de repente vino del </w:t>
      </w:r>
      <w:r w:rsidR="00805504" w:rsidRPr="004928DF">
        <w:rPr>
          <w:rStyle w:val="text"/>
          <w:color w:val="000000"/>
          <w:lang w:val="es-DO"/>
        </w:rPr>
        <w:t xml:space="preserve">cielo un estruendo como de un viento recio que soplaba, el cual llenó toda la casa donde estaban sentados; </w:t>
      </w:r>
      <w:r w:rsidR="00805504" w:rsidRPr="004928DF">
        <w:rPr>
          <w:rStyle w:val="text"/>
          <w:bCs/>
          <w:color w:val="000000"/>
          <w:vertAlign w:val="superscript"/>
          <w:lang w:val="es-DO"/>
        </w:rPr>
        <w:t>3 </w:t>
      </w:r>
      <w:r w:rsidR="00805504" w:rsidRPr="004928DF">
        <w:rPr>
          <w:rStyle w:val="text"/>
          <w:color w:val="000000"/>
          <w:lang w:val="es-DO"/>
        </w:rPr>
        <w:t xml:space="preserve">y se les aparecieron lenguas repartidas, como de fuego, asentándose sobre cada uno de ellos. </w:t>
      </w:r>
      <w:r w:rsidR="00805504" w:rsidRPr="004928DF">
        <w:rPr>
          <w:rStyle w:val="text"/>
          <w:bCs/>
          <w:color w:val="000000"/>
          <w:vertAlign w:val="superscript"/>
          <w:lang w:val="es-DO"/>
        </w:rPr>
        <w:t>4 </w:t>
      </w:r>
      <w:r w:rsidR="00805504" w:rsidRPr="004928DF">
        <w:rPr>
          <w:rStyle w:val="text"/>
          <w:color w:val="000000"/>
          <w:lang w:val="es-DO"/>
        </w:rPr>
        <w:t>Y fueron todos llenos del Espíritu Santo, y comenzaron a hablar en otras lenguas, según el Espíritu les daba que hablasen</w:t>
      </w:r>
      <w:r w:rsidRPr="004928DF">
        <w:rPr>
          <w:rStyle w:val="text"/>
          <w:color w:val="000000"/>
          <w:lang w:val="es-DO"/>
        </w:rPr>
        <w:t>»</w:t>
      </w:r>
      <w:r w:rsidR="00805504" w:rsidRPr="004928DF">
        <w:rPr>
          <w:rStyle w:val="text"/>
          <w:color w:val="000000"/>
          <w:lang w:val="es-DO"/>
        </w:rPr>
        <w:t>.</w:t>
      </w:r>
    </w:p>
    <w:p w:rsidR="00805504" w:rsidRDefault="00805504" w:rsidP="004928DF">
      <w:pPr>
        <w:spacing w:line="360" w:lineRule="auto"/>
        <w:jc w:val="both"/>
        <w:rPr>
          <w:rFonts w:ascii="Times New Roman" w:hAnsi="Times New Roman" w:cs="Times New Roman"/>
          <w:lang w:val="es-DO"/>
        </w:rPr>
      </w:pPr>
    </w:p>
    <w:p w:rsidR="00805504" w:rsidRDefault="00805504" w:rsidP="004928DF">
      <w:pPr>
        <w:spacing w:line="360" w:lineRule="auto"/>
        <w:jc w:val="both"/>
        <w:rPr>
          <w:rFonts w:ascii="Times New Roman" w:hAnsi="Times New Roman" w:cs="Times New Roman"/>
          <w:lang w:val="es-DO"/>
        </w:rPr>
      </w:pPr>
      <w:r w:rsidRPr="00805504">
        <w:rPr>
          <w:rFonts w:ascii="Times New Roman" w:hAnsi="Times New Roman" w:cs="Times New Roman"/>
          <w:lang w:val="es-DO"/>
        </w:rPr>
        <w:t>Ahora toma un par de minutos y observa si respondes nuestras cuatro preguntas con el amigo que est</w:t>
      </w:r>
      <w:r>
        <w:rPr>
          <w:rFonts w:ascii="Times New Roman" w:hAnsi="Times New Roman" w:cs="Times New Roman"/>
          <w:lang w:val="es-DO"/>
        </w:rPr>
        <w:t>á a tu lado o cerca de ti.</w:t>
      </w:r>
    </w:p>
    <w:p w:rsidR="00805504" w:rsidRDefault="004928DF" w:rsidP="004928DF">
      <w:pPr>
        <w:rPr>
          <w:rFonts w:ascii="Times New Roman" w:hAnsi="Times New Roman" w:cs="Times New Roman"/>
          <w:lang w:val="es-DO"/>
        </w:rPr>
      </w:pPr>
      <w:r>
        <w:rPr>
          <w:rFonts w:ascii="Times New Roman" w:hAnsi="Times New Roman" w:cs="Times New Roman"/>
          <w:lang w:val="es-DO"/>
        </w:rPr>
        <w:br w:type="page"/>
      </w:r>
    </w:p>
    <w:p w:rsidR="00805504" w:rsidRDefault="00805504" w:rsidP="004928DF">
      <w:pPr>
        <w:tabs>
          <w:tab w:val="left" w:pos="360"/>
        </w:tabs>
        <w:spacing w:line="360" w:lineRule="auto"/>
        <w:jc w:val="both"/>
        <w:rPr>
          <w:rFonts w:ascii="Times New Roman" w:hAnsi="Times New Roman" w:cs="Times New Roman"/>
          <w:lang w:val="es-DO"/>
        </w:rPr>
      </w:pPr>
      <w:r>
        <w:rPr>
          <w:rFonts w:ascii="Times New Roman" w:hAnsi="Times New Roman" w:cs="Times New Roman"/>
          <w:b/>
          <w:i/>
          <w:lang w:val="es-DO"/>
        </w:rPr>
        <w:lastRenderedPageBreak/>
        <w:t>1)</w:t>
      </w:r>
      <w:r>
        <w:rPr>
          <w:rFonts w:ascii="Times New Roman" w:hAnsi="Times New Roman" w:cs="Times New Roman"/>
          <w:b/>
          <w:i/>
          <w:lang w:val="es-DO"/>
        </w:rPr>
        <w:tab/>
        <w:t>¿Cuál es el objetivo de este texto?</w:t>
      </w:r>
    </w:p>
    <w:p w:rsidR="00805504" w:rsidRDefault="00805504" w:rsidP="004928DF">
      <w:pPr>
        <w:tabs>
          <w:tab w:val="left" w:pos="360"/>
        </w:tabs>
        <w:spacing w:line="360" w:lineRule="auto"/>
        <w:jc w:val="both"/>
        <w:rPr>
          <w:rFonts w:ascii="Times New Roman" w:hAnsi="Times New Roman" w:cs="Times New Roman"/>
          <w:lang w:val="es-DO"/>
        </w:rPr>
      </w:pPr>
      <w:r>
        <w:rPr>
          <w:rFonts w:ascii="Times New Roman" w:hAnsi="Times New Roman" w:cs="Times New Roman"/>
          <w:lang w:val="es-DO"/>
        </w:rPr>
        <w:t>¿Qué es lo que el autor está tratando de decir o hacer o enseñarnos?</w:t>
      </w:r>
    </w:p>
    <w:p w:rsidR="004928DF" w:rsidRDefault="004928DF" w:rsidP="004928DF">
      <w:pPr>
        <w:tabs>
          <w:tab w:val="left" w:pos="360"/>
        </w:tabs>
        <w:spacing w:line="360" w:lineRule="auto"/>
        <w:jc w:val="both"/>
        <w:rPr>
          <w:rFonts w:ascii="Times New Roman" w:hAnsi="Times New Roman" w:cs="Times New Roman"/>
          <w:lang w:val="es-DO"/>
        </w:rPr>
      </w:pPr>
    </w:p>
    <w:p w:rsidR="00805504" w:rsidRDefault="00805504" w:rsidP="004928DF">
      <w:pPr>
        <w:pStyle w:val="Prrafodelista"/>
        <w:numPr>
          <w:ilvl w:val="0"/>
          <w:numId w:val="5"/>
        </w:numPr>
        <w:tabs>
          <w:tab w:val="left" w:pos="360"/>
        </w:tabs>
        <w:spacing w:line="360" w:lineRule="auto"/>
        <w:jc w:val="both"/>
        <w:rPr>
          <w:rFonts w:ascii="Times New Roman" w:hAnsi="Times New Roman" w:cs="Times New Roman"/>
          <w:lang w:val="es-DO"/>
        </w:rPr>
      </w:pPr>
      <w:r>
        <w:rPr>
          <w:rFonts w:ascii="Times New Roman" w:hAnsi="Times New Roman" w:cs="Times New Roman"/>
          <w:lang w:val="es-DO"/>
        </w:rPr>
        <w:t>Básicamente, el autor aquí está haciendo historia. Lucas simplemente está relatando como transcurrieron los eventos destacados del día de pentecostés. Retrocede al 1:15 y verás que la iglesia tenía alrededor de 120 personas en ese momento. En esos versículos Lucas comienza diciendo: «¡estaban allí los 120 juntos cuando sucedió esta cosa maravillosa!» Pentecostés, en griego, significa el día número 50. Los judíos celebraron la fiesta de las semanas 50 días después de la pascua en la que los primeros frutos de la cosecha de maíz fueron presentados y más tarde la entrega de la ley de Moisés.</w:t>
      </w:r>
    </w:p>
    <w:p w:rsidR="004928DF" w:rsidRDefault="004928DF" w:rsidP="004928DF">
      <w:pPr>
        <w:pStyle w:val="Prrafodelista"/>
        <w:tabs>
          <w:tab w:val="left" w:pos="360"/>
        </w:tabs>
        <w:spacing w:line="360" w:lineRule="auto"/>
        <w:jc w:val="both"/>
        <w:rPr>
          <w:rFonts w:ascii="Times New Roman" w:hAnsi="Times New Roman" w:cs="Times New Roman"/>
          <w:lang w:val="es-DO"/>
        </w:rPr>
      </w:pPr>
    </w:p>
    <w:p w:rsidR="00805504" w:rsidRPr="004A0E94" w:rsidRDefault="004A0E94" w:rsidP="004928DF">
      <w:pPr>
        <w:pStyle w:val="NormalWeb"/>
        <w:shd w:val="clear" w:color="auto" w:fill="FFFFFF"/>
        <w:spacing w:before="0" w:beforeAutospacing="0" w:after="0" w:afterAutospacing="0" w:line="360" w:lineRule="auto"/>
        <w:ind w:left="720" w:hanging="720"/>
        <w:jc w:val="both"/>
        <w:rPr>
          <w:color w:val="000000"/>
          <w:lang w:val="es-DO"/>
        </w:rPr>
      </w:pPr>
      <w:r w:rsidRPr="004A0E94">
        <w:rPr>
          <w:lang w:val="es-DO"/>
        </w:rPr>
        <w:tab/>
      </w:r>
      <w:r w:rsidR="00805504" w:rsidRPr="004A0E94">
        <w:rPr>
          <w:lang w:val="es-DO"/>
        </w:rPr>
        <w:t>En esos versículos también él está preparándose para decir que la profecía del Antiguo Testamento estaba siendo cumplida ese día de pentecostés. Algunos versículos más tarde él relata la profecía de Joel. Observa los versículos 16 y 17: «</w:t>
      </w:r>
      <w:r w:rsidRPr="004A0E94">
        <w:rPr>
          <w:rStyle w:val="text"/>
          <w:color w:val="000000"/>
          <w:lang w:val="es-DO"/>
        </w:rPr>
        <w:t>Mas esto es lo dicho por el profeta Joel:</w:t>
      </w:r>
      <w:r w:rsidR="004928DF">
        <w:rPr>
          <w:rStyle w:val="text"/>
          <w:color w:val="000000"/>
          <w:lang w:val="es-DO"/>
        </w:rPr>
        <w:t xml:space="preserve"> </w:t>
      </w:r>
      <w:r w:rsidRPr="004A0E94">
        <w:rPr>
          <w:rStyle w:val="text"/>
          <w:color w:val="000000"/>
          <w:lang w:val="es-DO"/>
        </w:rPr>
        <w:t xml:space="preserve">Y en los postreros días, dice Dios, Derramaré de mi Espíritu sobre toda carne... [versículo 21] </w:t>
      </w:r>
      <w:r w:rsidRPr="004A0E94">
        <w:rPr>
          <w:color w:val="000000"/>
          <w:shd w:val="clear" w:color="auto" w:fill="FFFFFF"/>
          <w:lang w:val="es-DO"/>
        </w:rPr>
        <w:t xml:space="preserve">Y todo aquel que invocare </w:t>
      </w:r>
      <w:r w:rsidR="004928DF">
        <w:rPr>
          <w:color w:val="000000"/>
          <w:shd w:val="clear" w:color="auto" w:fill="FFFFFF"/>
          <w:lang w:val="es-DO"/>
        </w:rPr>
        <w:t>el nombre del Señor, será salvo</w:t>
      </w:r>
      <w:r>
        <w:rPr>
          <w:color w:val="000000"/>
          <w:shd w:val="clear" w:color="auto" w:fill="FFFFFF"/>
          <w:lang w:val="es-DO"/>
        </w:rPr>
        <w:t>»</w:t>
      </w:r>
      <w:r w:rsidR="004928DF">
        <w:rPr>
          <w:color w:val="000000"/>
          <w:shd w:val="clear" w:color="auto" w:fill="FFFFFF"/>
          <w:lang w:val="es-DO"/>
        </w:rPr>
        <w:t>.</w:t>
      </w:r>
    </w:p>
    <w:p w:rsidR="000D0352" w:rsidRPr="00805504" w:rsidRDefault="000D0352" w:rsidP="004928DF">
      <w:pPr>
        <w:spacing w:line="360" w:lineRule="auto"/>
        <w:ind w:left="720"/>
        <w:jc w:val="both"/>
        <w:rPr>
          <w:rFonts w:ascii="Times New Roman" w:hAnsi="Times New Roman" w:cs="Times New Roman"/>
          <w:lang w:val="es-DO"/>
        </w:rPr>
      </w:pPr>
    </w:p>
    <w:p w:rsidR="00E375AB" w:rsidRPr="004928DF" w:rsidRDefault="004928DF" w:rsidP="004928DF">
      <w:pPr>
        <w:tabs>
          <w:tab w:val="left" w:pos="360"/>
        </w:tabs>
        <w:spacing w:line="360" w:lineRule="auto"/>
        <w:rPr>
          <w:rFonts w:ascii="Times New Roman" w:hAnsi="Times New Roman" w:cs="Times New Roman"/>
          <w:b/>
          <w:i/>
          <w:lang w:val="es-DO"/>
        </w:rPr>
      </w:pPr>
      <w:r>
        <w:rPr>
          <w:rFonts w:ascii="Times New Roman" w:hAnsi="Times New Roman" w:cs="Times New Roman"/>
          <w:b/>
          <w:i/>
          <w:lang w:val="es-DO"/>
        </w:rPr>
        <w:t xml:space="preserve">2) </w:t>
      </w:r>
      <w:r w:rsidR="004A0E94">
        <w:rPr>
          <w:rFonts w:ascii="Times New Roman" w:hAnsi="Times New Roman" w:cs="Times New Roman"/>
          <w:b/>
          <w:i/>
          <w:lang w:val="es-DO"/>
        </w:rPr>
        <w:t>¿Dónde estamos nosotros en la historia de la redención histórica?</w:t>
      </w:r>
    </w:p>
    <w:p w:rsidR="004A0E94" w:rsidRPr="004D7EC5" w:rsidRDefault="004A0E94" w:rsidP="004928DF">
      <w:pPr>
        <w:spacing w:line="360" w:lineRule="auto"/>
        <w:rPr>
          <w:rFonts w:ascii="Times New Roman" w:hAnsi="Times New Roman" w:cs="Times New Roman"/>
          <w:lang w:val="es-DO"/>
        </w:rPr>
      </w:pPr>
      <w:r w:rsidRPr="004D7EC5">
        <w:rPr>
          <w:rFonts w:ascii="Times New Roman" w:hAnsi="Times New Roman" w:cs="Times New Roman"/>
          <w:lang w:val="es-DO"/>
        </w:rPr>
        <w:t>Vuelve a Juan 7:</w:t>
      </w:r>
    </w:p>
    <w:p w:rsidR="004A0E94" w:rsidRPr="004D7EC5" w:rsidRDefault="004A0E94" w:rsidP="004928DF">
      <w:pPr>
        <w:spacing w:line="360" w:lineRule="auto"/>
        <w:rPr>
          <w:rFonts w:ascii="Times New Roman" w:hAnsi="Times New Roman" w:cs="Times New Roman"/>
          <w:lang w:val="es-DO"/>
        </w:rPr>
      </w:pPr>
    </w:p>
    <w:p w:rsidR="004A0E94" w:rsidRPr="004928DF" w:rsidRDefault="004A0E94" w:rsidP="004928DF">
      <w:pPr>
        <w:pStyle w:val="NormalWeb"/>
        <w:shd w:val="clear" w:color="auto" w:fill="FFFFFF"/>
        <w:spacing w:before="0" w:beforeAutospacing="0" w:after="0" w:afterAutospacing="0" w:line="360" w:lineRule="auto"/>
        <w:ind w:left="851" w:right="877" w:hanging="11"/>
        <w:jc w:val="both"/>
        <w:rPr>
          <w:color w:val="000000"/>
          <w:lang w:val="es-DO"/>
        </w:rPr>
      </w:pPr>
      <w:r w:rsidRPr="004928DF">
        <w:rPr>
          <w:lang w:val="es-DO"/>
        </w:rPr>
        <w:tab/>
      </w:r>
      <w:r w:rsidR="004928DF" w:rsidRPr="004928DF">
        <w:rPr>
          <w:lang w:val="es-DO"/>
        </w:rPr>
        <w:t>«</w:t>
      </w:r>
      <w:r w:rsidRPr="004928DF">
        <w:rPr>
          <w:rStyle w:val="text"/>
          <w:color w:val="000000"/>
          <w:lang w:val="es-DO"/>
        </w:rPr>
        <w:t xml:space="preserve">En el último y gran día de la fiesta, Jesús se puso en pie y alzó la voz, diciendo: Si alguno tiene sed, venga a mí y beba. </w:t>
      </w:r>
      <w:r w:rsidRPr="004928DF">
        <w:rPr>
          <w:rStyle w:val="text"/>
          <w:bCs/>
          <w:color w:val="000000"/>
          <w:vertAlign w:val="superscript"/>
          <w:lang w:val="es-DO"/>
        </w:rPr>
        <w:t>38 </w:t>
      </w:r>
      <w:r w:rsidRPr="004928DF">
        <w:rPr>
          <w:rStyle w:val="text"/>
          <w:color w:val="000000"/>
          <w:lang w:val="es-DO"/>
        </w:rPr>
        <w:t xml:space="preserve">El que cree en mí, como dice la Escritura, de su interior correrán ríos de agua viva. </w:t>
      </w:r>
      <w:r w:rsidRPr="004928DF">
        <w:rPr>
          <w:rStyle w:val="text"/>
          <w:bCs/>
          <w:color w:val="000000"/>
          <w:vertAlign w:val="superscript"/>
          <w:lang w:val="es-DO"/>
        </w:rPr>
        <w:t>39 </w:t>
      </w:r>
      <w:r w:rsidRPr="004928DF">
        <w:rPr>
          <w:rStyle w:val="text"/>
          <w:color w:val="000000"/>
          <w:lang w:val="es-DO"/>
        </w:rPr>
        <w:t>Esto dijo del Espíritu que habían de recibir los que creyesen en él; pues aún no había venido el Espíritu Santo, porque Jesú</w:t>
      </w:r>
      <w:r w:rsidR="004928DF" w:rsidRPr="004928DF">
        <w:rPr>
          <w:rStyle w:val="text"/>
          <w:color w:val="000000"/>
          <w:lang w:val="es-DO"/>
        </w:rPr>
        <w:t>s no había sido aún glorificado»</w:t>
      </w:r>
      <w:r w:rsidRPr="004928DF">
        <w:rPr>
          <w:rStyle w:val="text"/>
          <w:color w:val="000000"/>
          <w:lang w:val="es-DO"/>
        </w:rPr>
        <w:t xml:space="preserve"> (versículos 37-39)</w:t>
      </w:r>
      <w:r w:rsidR="004928DF">
        <w:rPr>
          <w:rStyle w:val="text"/>
          <w:color w:val="000000"/>
          <w:lang w:val="es-DO"/>
        </w:rPr>
        <w:t>.</w:t>
      </w:r>
    </w:p>
    <w:p w:rsidR="001B42F2" w:rsidRDefault="001B42F2" w:rsidP="004928DF">
      <w:pPr>
        <w:spacing w:line="360" w:lineRule="auto"/>
        <w:rPr>
          <w:rFonts w:ascii="Times New Roman" w:hAnsi="Times New Roman" w:cs="Times New Roman"/>
          <w:lang w:val="es-DO"/>
        </w:rPr>
      </w:pPr>
    </w:p>
    <w:p w:rsidR="004A0E94" w:rsidRDefault="004A0E94" w:rsidP="004928DF">
      <w:pPr>
        <w:spacing w:line="360" w:lineRule="auto"/>
        <w:jc w:val="both"/>
        <w:rPr>
          <w:rFonts w:ascii="Times New Roman" w:hAnsi="Times New Roman" w:cs="Times New Roman"/>
          <w:lang w:val="es-DO"/>
        </w:rPr>
      </w:pPr>
      <w:r>
        <w:rPr>
          <w:rFonts w:ascii="Times New Roman" w:hAnsi="Times New Roman" w:cs="Times New Roman"/>
          <w:lang w:val="es-DO"/>
        </w:rPr>
        <w:t>El pronóstico de Jesús aquí nos ayuda a ubicarnos en la historia. Llegará un tiempo cuando yo seré glorificado, dice Jesús, y en ese momento el Espíritu será dado a todos los que creen.</w:t>
      </w:r>
    </w:p>
    <w:p w:rsidR="004A0E94" w:rsidRDefault="004A0E94" w:rsidP="004928DF">
      <w:pPr>
        <w:spacing w:line="360" w:lineRule="auto"/>
        <w:jc w:val="both"/>
        <w:rPr>
          <w:rFonts w:ascii="Times New Roman" w:hAnsi="Times New Roman" w:cs="Times New Roman"/>
          <w:lang w:val="es-DO"/>
        </w:rPr>
      </w:pPr>
    </w:p>
    <w:p w:rsidR="004A0E94" w:rsidRDefault="004928DF" w:rsidP="004928DF">
      <w:pPr>
        <w:tabs>
          <w:tab w:val="left" w:pos="360"/>
        </w:tabs>
        <w:spacing w:line="360" w:lineRule="auto"/>
        <w:jc w:val="both"/>
        <w:rPr>
          <w:rFonts w:ascii="Times New Roman" w:hAnsi="Times New Roman" w:cs="Times New Roman"/>
          <w:lang w:val="es-DO"/>
        </w:rPr>
      </w:pPr>
      <w:r>
        <w:rPr>
          <w:rFonts w:ascii="Times New Roman" w:hAnsi="Times New Roman" w:cs="Times New Roman"/>
          <w:b/>
          <w:i/>
          <w:lang w:val="es-DO"/>
        </w:rPr>
        <w:t xml:space="preserve">3) </w:t>
      </w:r>
      <w:r w:rsidR="004A0E94">
        <w:rPr>
          <w:rFonts w:ascii="Times New Roman" w:hAnsi="Times New Roman" w:cs="Times New Roman"/>
          <w:b/>
          <w:i/>
          <w:lang w:val="es-DO"/>
        </w:rPr>
        <w:t>¿Cómo es que esto apunta hacia Cristo?</w:t>
      </w:r>
    </w:p>
    <w:p w:rsidR="004B7084" w:rsidRDefault="004A0E94" w:rsidP="004928DF">
      <w:pPr>
        <w:pStyle w:val="NormalWeb"/>
        <w:shd w:val="clear" w:color="auto" w:fill="FFFFFF"/>
        <w:spacing w:before="0" w:beforeAutospacing="0" w:after="0" w:afterAutospacing="0" w:line="360" w:lineRule="auto"/>
        <w:jc w:val="both"/>
        <w:rPr>
          <w:rStyle w:val="text"/>
          <w:color w:val="000000"/>
          <w:lang w:val="es-DO"/>
        </w:rPr>
      </w:pPr>
      <w:r w:rsidRPr="004D7EC5">
        <w:rPr>
          <w:lang w:val="es-DO"/>
        </w:rPr>
        <w:t xml:space="preserve">Volvamos a Hechos 2. Pedro está predicando. </w:t>
      </w:r>
      <w:r w:rsidRPr="004A0E94">
        <w:rPr>
          <w:lang w:val="es-DO"/>
        </w:rPr>
        <w:t>Por un lado, él está explicando lo que las personas ven</w:t>
      </w:r>
      <w:r>
        <w:rPr>
          <w:lang w:val="es-DO"/>
        </w:rPr>
        <w:t xml:space="preserve"> según lo prometido por Joel. Pero más importante aún, él explica que todo esto es el resultado de la crucifixión de Cristo, la resurrección de Cristo, la ascensión de Cristo y el establecimiento de Cristo (o sentarse) a la diestra de la mano de Dios, lo cual</w:t>
      </w:r>
      <w:r w:rsidR="004B7084">
        <w:rPr>
          <w:lang w:val="es-DO"/>
        </w:rPr>
        <w:t xml:space="preserve"> a </w:t>
      </w:r>
      <w:r w:rsidR="004B7084" w:rsidRPr="004B7084">
        <w:rPr>
          <w:lang w:val="es-DO"/>
        </w:rPr>
        <w:t>su vez da lugar a la entrega del Espíritu. Observa el versículo 23: «</w:t>
      </w:r>
      <w:r w:rsidR="004B7084" w:rsidRPr="004B7084">
        <w:rPr>
          <w:color w:val="000000"/>
          <w:shd w:val="clear" w:color="auto" w:fill="FFFFFF"/>
          <w:lang w:val="es-DO"/>
        </w:rPr>
        <w:t xml:space="preserve">a éste, entregado por el determinado consejo y anticipado conocimiento de Dios, prendisteis y matasteis por manos de inicuos, </w:t>
      </w:r>
      <w:r w:rsidR="004B7084" w:rsidRPr="004B7084">
        <w:rPr>
          <w:color w:val="000000"/>
          <w:shd w:val="clear" w:color="auto" w:fill="FFFFFF"/>
          <w:lang w:val="es-DO"/>
        </w:rPr>
        <w:lastRenderedPageBreak/>
        <w:t>crucificándole</w:t>
      </w:r>
      <w:r w:rsidR="004B7084" w:rsidRPr="004B7084">
        <w:rPr>
          <w:lang w:val="es-DO"/>
        </w:rPr>
        <w:t>;</w:t>
      </w:r>
      <w:r w:rsidR="004B7084" w:rsidRPr="004B7084">
        <w:rPr>
          <w:color w:val="000000"/>
          <w:shd w:val="clear" w:color="auto" w:fill="FFFFFF"/>
          <w:lang w:val="es-DO"/>
        </w:rPr>
        <w:t xml:space="preserve"> al cual Dios levantó</w:t>
      </w:r>
      <w:r w:rsidR="004928DF">
        <w:rPr>
          <w:lang w:val="es-DO"/>
        </w:rPr>
        <w:t xml:space="preserve">...». </w:t>
      </w:r>
      <w:r w:rsidR="004B7084" w:rsidRPr="004B7084">
        <w:rPr>
          <w:lang w:val="es-DO"/>
        </w:rPr>
        <w:t xml:space="preserve">Luego los versículos 32 y 33: </w:t>
      </w:r>
      <w:r w:rsidR="004B7084" w:rsidRPr="004928DF">
        <w:rPr>
          <w:lang w:val="es-DO"/>
        </w:rPr>
        <w:t>«</w:t>
      </w:r>
      <w:r w:rsidR="004B7084" w:rsidRPr="004928DF">
        <w:rPr>
          <w:rStyle w:val="text"/>
          <w:color w:val="000000"/>
          <w:lang w:val="es-DO"/>
        </w:rPr>
        <w:t xml:space="preserve">A este Jesús resucitó Dios, de lo cual todos nosotros somos testigos. </w:t>
      </w:r>
      <w:r w:rsidR="004B7084" w:rsidRPr="004928DF">
        <w:rPr>
          <w:rStyle w:val="text"/>
          <w:bCs/>
          <w:color w:val="000000"/>
          <w:vertAlign w:val="superscript"/>
          <w:lang w:val="es-DO"/>
        </w:rPr>
        <w:t>33 </w:t>
      </w:r>
      <w:r w:rsidR="004B7084" w:rsidRPr="004928DF">
        <w:rPr>
          <w:rStyle w:val="text"/>
          <w:color w:val="000000"/>
          <w:lang w:val="es-DO"/>
        </w:rPr>
        <w:t>Así que, exaltado por la diestra de Dios, y habiendo recibido del Padre la promesa del Espíritu Santo, ha derrama</w:t>
      </w:r>
      <w:r w:rsidR="004928DF" w:rsidRPr="004928DF">
        <w:rPr>
          <w:rStyle w:val="text"/>
          <w:color w:val="000000"/>
          <w:lang w:val="es-DO"/>
        </w:rPr>
        <w:t>do esto que vosotros veis y oís</w:t>
      </w:r>
      <w:r w:rsidR="004B7084">
        <w:rPr>
          <w:rStyle w:val="text"/>
          <w:color w:val="000000"/>
          <w:lang w:val="es-DO"/>
        </w:rPr>
        <w:t>»</w:t>
      </w:r>
      <w:r w:rsidR="004928DF">
        <w:rPr>
          <w:rStyle w:val="text"/>
          <w:color w:val="000000"/>
          <w:lang w:val="es-DO"/>
        </w:rPr>
        <w:t>.</w:t>
      </w:r>
    </w:p>
    <w:p w:rsidR="004B7084" w:rsidRDefault="004B7084" w:rsidP="004928DF">
      <w:pPr>
        <w:pStyle w:val="NormalWeb"/>
        <w:shd w:val="clear" w:color="auto" w:fill="FFFFFF"/>
        <w:spacing w:before="0" w:beforeAutospacing="0" w:after="0" w:afterAutospacing="0" w:line="360" w:lineRule="auto"/>
        <w:jc w:val="both"/>
        <w:rPr>
          <w:rStyle w:val="text"/>
          <w:color w:val="000000"/>
          <w:lang w:val="es-DO"/>
        </w:rPr>
      </w:pPr>
    </w:p>
    <w:p w:rsidR="004B7084" w:rsidRDefault="004B7084" w:rsidP="004928DF">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Por tanto, lo que presenciamos en Hechos 2 es un momento extraordinario, único en la historia en el que Jesús es exaltado al ser establecido a la diestra del Padre —así  como la redención y la resurrección son únicas en la historia— y nos da su Espíritu de una manera nueva y sorprendente. Entonces, el don de lengua que presenciamos no es la gran cosa. Eso es solo una señal de lo que es realmente importante, es decir, que Jesús mismo, el hombre que ellos conocieron y con quien viajaron durante tres años, es establecido en los cielos.</w:t>
      </w:r>
    </w:p>
    <w:p w:rsidR="004B7084" w:rsidRDefault="004B7084" w:rsidP="004928DF">
      <w:pPr>
        <w:pStyle w:val="NormalWeb"/>
        <w:shd w:val="clear" w:color="auto" w:fill="FFFFFF"/>
        <w:spacing w:before="0" w:beforeAutospacing="0" w:after="0" w:afterAutospacing="0" w:line="360" w:lineRule="auto"/>
        <w:jc w:val="both"/>
        <w:rPr>
          <w:rStyle w:val="text"/>
          <w:color w:val="000000"/>
          <w:lang w:val="es-DO"/>
        </w:rPr>
      </w:pPr>
    </w:p>
    <w:p w:rsidR="004B7084" w:rsidRDefault="004B7084" w:rsidP="004928DF">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Por tanto, ¿cómo es que nuestros cuatro versículos apuntan hacia Cristo? Bueno, en contexto apuntan hacia Él como el único que está sentado en los cielos que otorga el don de su Espíritu a su pueblo.</w:t>
      </w:r>
    </w:p>
    <w:p w:rsidR="004B7084" w:rsidRDefault="004B7084" w:rsidP="004928DF">
      <w:pPr>
        <w:pStyle w:val="NormalWeb"/>
        <w:shd w:val="clear" w:color="auto" w:fill="FFFFFF"/>
        <w:spacing w:before="0" w:beforeAutospacing="0" w:after="0" w:afterAutospacing="0" w:line="360" w:lineRule="auto"/>
        <w:jc w:val="both"/>
        <w:rPr>
          <w:rStyle w:val="text"/>
          <w:color w:val="000000"/>
          <w:lang w:val="es-DO"/>
        </w:rPr>
      </w:pPr>
    </w:p>
    <w:p w:rsidR="004B7084" w:rsidRDefault="004928DF" w:rsidP="004928DF">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b/>
          <w:i/>
          <w:color w:val="000000"/>
          <w:lang w:val="es-DO"/>
        </w:rPr>
        <w:t xml:space="preserve">4) </w:t>
      </w:r>
      <w:r w:rsidR="004B7084">
        <w:rPr>
          <w:rStyle w:val="text"/>
          <w:b/>
          <w:i/>
          <w:color w:val="000000"/>
          <w:lang w:val="es-DO"/>
        </w:rPr>
        <w:t>¿Cómo es que este texto aplica a nosotros a través de Cristo?</w:t>
      </w:r>
    </w:p>
    <w:p w:rsidR="00F35DE4" w:rsidRDefault="004B7084" w:rsidP="004928DF">
      <w:pPr>
        <w:pStyle w:val="NormalWeb"/>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 xml:space="preserve">¿Es esta una guía para hablar en lenguas? Difícilmente. </w:t>
      </w:r>
      <w:r w:rsidR="00F35DE4">
        <w:rPr>
          <w:rStyle w:val="text"/>
          <w:color w:val="000000"/>
          <w:lang w:val="es-DO"/>
        </w:rPr>
        <w:t>Según leímos, e</w:t>
      </w:r>
      <w:r>
        <w:rPr>
          <w:rStyle w:val="text"/>
          <w:color w:val="000000"/>
          <w:lang w:val="es-DO"/>
        </w:rPr>
        <w:t>s una seguridad extraordinaria de la promesa de que todo el que cree recibirá el Espíritu de Dios. Su Espíritu vendrá, leímos en algún lugar del Nuev</w:t>
      </w:r>
      <w:r w:rsidR="00F35DE4">
        <w:rPr>
          <w:rStyle w:val="text"/>
          <w:color w:val="000000"/>
          <w:lang w:val="es-DO"/>
        </w:rPr>
        <w:t xml:space="preserve">o Testamento, como consolador, </w:t>
      </w:r>
      <w:r>
        <w:rPr>
          <w:rStyle w:val="text"/>
          <w:color w:val="000000"/>
          <w:lang w:val="es-DO"/>
        </w:rPr>
        <w:t>las primicias</w:t>
      </w:r>
      <w:r w:rsidR="00F35DE4">
        <w:rPr>
          <w:rStyle w:val="text"/>
          <w:color w:val="000000"/>
          <w:lang w:val="es-DO"/>
        </w:rPr>
        <w:t xml:space="preserve"> y el anticipo de aun más de lo que será otorgado más adelante.</w:t>
      </w:r>
    </w:p>
    <w:p w:rsidR="004928DF" w:rsidRPr="004928DF" w:rsidRDefault="004928DF" w:rsidP="004928DF">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4928DF" w:rsidRPr="004928DF" w:rsidRDefault="004928DF" w:rsidP="004928DF">
      <w:pPr>
        <w:shd w:val="clear" w:color="auto" w:fill="FFFFFF"/>
        <w:spacing w:line="360" w:lineRule="auto"/>
        <w:rPr>
          <w:rFonts w:ascii="Times New Roman" w:hAnsi="Times New Roman" w:cs="Times New Roman"/>
          <w:color w:val="222222"/>
          <w:sz w:val="16"/>
          <w:szCs w:val="16"/>
          <w:lang w:val="es-ES" w:eastAsia="es-ES"/>
        </w:rPr>
      </w:pPr>
      <w:r w:rsidRPr="004928DF">
        <w:rPr>
          <w:rFonts w:ascii="Times New Roman" w:hAnsi="Times New Roman" w:cs="Times New Roman"/>
          <w:color w:val="191919"/>
          <w:sz w:val="16"/>
          <w:szCs w:val="16"/>
          <w:lang w:val="es-ES" w:eastAsia="es-ES"/>
        </w:rPr>
        <w:t>Primera edición en español: 2019</w:t>
      </w:r>
    </w:p>
    <w:p w:rsidR="004928DF" w:rsidRPr="004928DF" w:rsidRDefault="004928DF" w:rsidP="004928DF">
      <w:pPr>
        <w:shd w:val="clear" w:color="auto" w:fill="FFFFFF"/>
        <w:spacing w:line="360" w:lineRule="auto"/>
        <w:rPr>
          <w:rFonts w:ascii="Times New Roman" w:hAnsi="Times New Roman" w:cs="Times New Roman"/>
          <w:color w:val="222222"/>
          <w:sz w:val="16"/>
          <w:szCs w:val="16"/>
          <w:lang w:val="es-ES" w:eastAsia="es-ES"/>
        </w:rPr>
      </w:pPr>
      <w:r w:rsidRPr="004928DF">
        <w:rPr>
          <w:rFonts w:ascii="Times New Roman" w:hAnsi="Times New Roman" w:cs="Times New Roman"/>
          <w:color w:val="191919"/>
          <w:sz w:val="16"/>
          <w:szCs w:val="16"/>
          <w:lang w:val="es-ES" w:eastAsia="es-ES"/>
        </w:rPr>
        <w:t>Copyright © 2019 por 9Marks para esta versión española</w:t>
      </w:r>
    </w:p>
    <w:p w:rsidR="004928DF" w:rsidRPr="004928DF" w:rsidRDefault="004928DF" w:rsidP="004928DF">
      <w:pPr>
        <w:pStyle w:val="NormalWeb"/>
        <w:shd w:val="clear" w:color="auto" w:fill="FFFFFF"/>
        <w:tabs>
          <w:tab w:val="left" w:pos="360"/>
        </w:tabs>
        <w:spacing w:before="0" w:beforeAutospacing="0" w:after="0" w:afterAutospacing="0" w:line="360" w:lineRule="auto"/>
        <w:jc w:val="both"/>
        <w:rPr>
          <w:lang w:val="es-ES"/>
        </w:rPr>
      </w:pPr>
    </w:p>
    <w:p w:rsidR="004A0E94" w:rsidRPr="004A0E94" w:rsidRDefault="004A0E94" w:rsidP="004928DF">
      <w:pPr>
        <w:spacing w:line="360" w:lineRule="auto"/>
        <w:rPr>
          <w:rFonts w:ascii="Times New Roman" w:hAnsi="Times New Roman" w:cs="Times New Roman"/>
          <w:lang w:val="es-DO"/>
        </w:rPr>
      </w:pPr>
    </w:p>
    <w:p w:rsidR="00D36011" w:rsidRPr="004928DF" w:rsidRDefault="00D36011" w:rsidP="004928DF">
      <w:pPr>
        <w:spacing w:line="360" w:lineRule="auto"/>
        <w:rPr>
          <w:rFonts w:ascii="Times New Roman" w:hAnsi="Times New Roman" w:cs="Times New Roman"/>
          <w:lang w:val="es-ES"/>
        </w:rPr>
      </w:pPr>
    </w:p>
    <w:p w:rsidR="001B42F2" w:rsidRPr="004928DF" w:rsidRDefault="001B42F2" w:rsidP="004928DF">
      <w:pPr>
        <w:spacing w:line="360" w:lineRule="auto"/>
        <w:rPr>
          <w:rFonts w:ascii="Times New Roman" w:hAnsi="Times New Roman" w:cs="Times New Roman"/>
          <w:lang w:val="es-ES"/>
        </w:rPr>
      </w:pPr>
    </w:p>
    <w:p w:rsidR="001B42F2" w:rsidRPr="004928DF" w:rsidRDefault="001B42F2" w:rsidP="004928DF">
      <w:pPr>
        <w:spacing w:line="360" w:lineRule="auto"/>
        <w:rPr>
          <w:rFonts w:ascii="Times New Roman" w:hAnsi="Times New Roman" w:cs="Times New Roman"/>
          <w:lang w:val="es-ES"/>
        </w:rPr>
      </w:pPr>
    </w:p>
    <w:sectPr w:rsidR="001B42F2" w:rsidRPr="004928DF" w:rsidSect="004928DF">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B0C" w:rsidRDefault="00C13B0C" w:rsidP="00050E89">
      <w:r>
        <w:separator/>
      </w:r>
    </w:p>
  </w:endnote>
  <w:endnote w:type="continuationSeparator" w:id="1">
    <w:p w:rsidR="00C13B0C" w:rsidRDefault="00C13B0C" w:rsidP="00050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B0C" w:rsidRDefault="00C13B0C" w:rsidP="00050E89">
      <w:r>
        <w:separator/>
      </w:r>
    </w:p>
  </w:footnote>
  <w:footnote w:type="continuationSeparator" w:id="1">
    <w:p w:rsidR="00C13B0C" w:rsidRDefault="00C13B0C" w:rsidP="0005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84" w:rsidRDefault="00AD4F14" w:rsidP="00050E89">
    <w:pPr>
      <w:pStyle w:val="Encabezado"/>
      <w:framePr w:wrap="around" w:vAnchor="text" w:hAnchor="margin" w:xAlign="right" w:y="1"/>
      <w:rPr>
        <w:rStyle w:val="Nmerodepgina"/>
      </w:rPr>
    </w:pPr>
    <w:r>
      <w:rPr>
        <w:rStyle w:val="Nmerodepgina"/>
      </w:rPr>
      <w:fldChar w:fldCharType="begin"/>
    </w:r>
    <w:r w:rsidR="004B7084">
      <w:rPr>
        <w:rStyle w:val="Nmerodepgina"/>
      </w:rPr>
      <w:instrText xml:space="preserve">PAGE  </w:instrText>
    </w:r>
    <w:r>
      <w:rPr>
        <w:rStyle w:val="Nmerodepgina"/>
      </w:rPr>
      <w:fldChar w:fldCharType="end"/>
    </w:r>
  </w:p>
  <w:p w:rsidR="004B7084" w:rsidRDefault="004B7084" w:rsidP="00050E89">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84" w:rsidRPr="007D6DB0" w:rsidRDefault="004B7084" w:rsidP="00050E89">
    <w:pPr>
      <w:pStyle w:val="Encabezado"/>
      <w:framePr w:wrap="around" w:vAnchor="text" w:hAnchor="margin" w:xAlign="right" w:y="1"/>
      <w:rPr>
        <w:rStyle w:val="Nmerodepgina"/>
        <w:rFonts w:ascii="Times New Roman" w:hAnsi="Times New Roman" w:cs="Times New Roman"/>
      </w:rPr>
    </w:pPr>
  </w:p>
  <w:p w:rsidR="004B7084" w:rsidRDefault="004B7084" w:rsidP="00050E89">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81E05"/>
    <w:multiLevelType w:val="hybridMultilevel"/>
    <w:tmpl w:val="B674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744616"/>
    <w:multiLevelType w:val="hybridMultilevel"/>
    <w:tmpl w:val="06BE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D1D31"/>
    <w:multiLevelType w:val="hybridMultilevel"/>
    <w:tmpl w:val="2DCA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0056B7"/>
    <w:multiLevelType w:val="hybridMultilevel"/>
    <w:tmpl w:val="F504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DC40B1"/>
    <w:multiLevelType w:val="hybridMultilevel"/>
    <w:tmpl w:val="1F14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useFELayout/>
  </w:compat>
  <w:rsids>
    <w:rsidRoot w:val="00600ED4"/>
    <w:rsid w:val="000446AE"/>
    <w:rsid w:val="00050E89"/>
    <w:rsid w:val="00067DBE"/>
    <w:rsid w:val="000C086E"/>
    <w:rsid w:val="000D0352"/>
    <w:rsid w:val="000E6650"/>
    <w:rsid w:val="00136BE7"/>
    <w:rsid w:val="001641F2"/>
    <w:rsid w:val="00196BEF"/>
    <w:rsid w:val="001B42F2"/>
    <w:rsid w:val="001D02A7"/>
    <w:rsid w:val="001E393F"/>
    <w:rsid w:val="00232D95"/>
    <w:rsid w:val="00313546"/>
    <w:rsid w:val="003547F9"/>
    <w:rsid w:val="003747F2"/>
    <w:rsid w:val="003A579C"/>
    <w:rsid w:val="003D0E24"/>
    <w:rsid w:val="004928DF"/>
    <w:rsid w:val="004A0E94"/>
    <w:rsid w:val="004B7084"/>
    <w:rsid w:val="004D7EC5"/>
    <w:rsid w:val="00530A12"/>
    <w:rsid w:val="00566DD3"/>
    <w:rsid w:val="00584D22"/>
    <w:rsid w:val="005A73E2"/>
    <w:rsid w:val="00600269"/>
    <w:rsid w:val="00600ED4"/>
    <w:rsid w:val="006128F9"/>
    <w:rsid w:val="006823E3"/>
    <w:rsid w:val="0069366B"/>
    <w:rsid w:val="0073095A"/>
    <w:rsid w:val="00763832"/>
    <w:rsid w:val="00791891"/>
    <w:rsid w:val="007A7DEB"/>
    <w:rsid w:val="007D6DB0"/>
    <w:rsid w:val="008003C9"/>
    <w:rsid w:val="00805504"/>
    <w:rsid w:val="008344B4"/>
    <w:rsid w:val="008E0045"/>
    <w:rsid w:val="00945972"/>
    <w:rsid w:val="00994943"/>
    <w:rsid w:val="00997F14"/>
    <w:rsid w:val="009C07B9"/>
    <w:rsid w:val="00A07337"/>
    <w:rsid w:val="00AC2FCC"/>
    <w:rsid w:val="00AD4F14"/>
    <w:rsid w:val="00B0344B"/>
    <w:rsid w:val="00B545D2"/>
    <w:rsid w:val="00C13B0C"/>
    <w:rsid w:val="00CD660D"/>
    <w:rsid w:val="00D26DB2"/>
    <w:rsid w:val="00D36011"/>
    <w:rsid w:val="00E375AB"/>
    <w:rsid w:val="00F011D9"/>
    <w:rsid w:val="00F35DE4"/>
    <w:rsid w:val="00F662A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1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972"/>
    <w:pPr>
      <w:ind w:left="720"/>
      <w:contextualSpacing/>
    </w:pPr>
  </w:style>
  <w:style w:type="paragraph" w:customStyle="1" w:styleId="Normal1">
    <w:name w:val="Normal1"/>
    <w:rsid w:val="003D0E24"/>
    <w:pPr>
      <w:widowControl w:val="0"/>
      <w:contextualSpacing/>
    </w:pPr>
    <w:rPr>
      <w:rFonts w:ascii="Cambria" w:eastAsia="Cambria" w:hAnsi="Cambria" w:cs="Cambria"/>
      <w:color w:val="000000"/>
      <w:szCs w:val="20"/>
    </w:rPr>
  </w:style>
  <w:style w:type="paragraph" w:styleId="Encabezado">
    <w:name w:val="header"/>
    <w:basedOn w:val="Normal"/>
    <w:link w:val="EncabezadoCar"/>
    <w:uiPriority w:val="99"/>
    <w:unhideWhenUsed/>
    <w:rsid w:val="00050E89"/>
    <w:pPr>
      <w:tabs>
        <w:tab w:val="center" w:pos="4320"/>
        <w:tab w:val="right" w:pos="8640"/>
      </w:tabs>
    </w:pPr>
  </w:style>
  <w:style w:type="character" w:customStyle="1" w:styleId="EncabezadoCar">
    <w:name w:val="Encabezado Car"/>
    <w:basedOn w:val="Fuentedeprrafopredeter"/>
    <w:link w:val="Encabezado"/>
    <w:uiPriority w:val="99"/>
    <w:rsid w:val="00050E89"/>
  </w:style>
  <w:style w:type="character" w:styleId="Nmerodepgina">
    <w:name w:val="page number"/>
    <w:basedOn w:val="Fuentedeprrafopredeter"/>
    <w:uiPriority w:val="99"/>
    <w:semiHidden/>
    <w:unhideWhenUsed/>
    <w:rsid w:val="00050E89"/>
  </w:style>
  <w:style w:type="paragraph" w:styleId="Piedepgina">
    <w:name w:val="footer"/>
    <w:basedOn w:val="Normal"/>
    <w:link w:val="PiedepginaCar"/>
    <w:uiPriority w:val="99"/>
    <w:semiHidden/>
    <w:unhideWhenUsed/>
    <w:rsid w:val="007D6DB0"/>
    <w:pPr>
      <w:tabs>
        <w:tab w:val="center" w:pos="4680"/>
        <w:tab w:val="right" w:pos="9360"/>
      </w:tabs>
    </w:pPr>
  </w:style>
  <w:style w:type="character" w:customStyle="1" w:styleId="PiedepginaCar">
    <w:name w:val="Pie de página Car"/>
    <w:basedOn w:val="Fuentedeprrafopredeter"/>
    <w:link w:val="Piedepgina"/>
    <w:uiPriority w:val="99"/>
    <w:semiHidden/>
    <w:rsid w:val="007D6DB0"/>
  </w:style>
  <w:style w:type="paragraph" w:customStyle="1" w:styleId="chapter-1">
    <w:name w:val="chapter-1"/>
    <w:basedOn w:val="Normal"/>
    <w:rsid w:val="00805504"/>
    <w:pPr>
      <w:spacing w:before="100" w:beforeAutospacing="1" w:after="100" w:afterAutospacing="1"/>
    </w:pPr>
    <w:rPr>
      <w:rFonts w:ascii="Times New Roman" w:eastAsia="Times New Roman" w:hAnsi="Times New Roman" w:cs="Times New Roman"/>
    </w:rPr>
  </w:style>
  <w:style w:type="character" w:customStyle="1" w:styleId="text">
    <w:name w:val="text"/>
    <w:basedOn w:val="Fuentedeprrafopredeter"/>
    <w:rsid w:val="00805504"/>
  </w:style>
  <w:style w:type="paragraph" w:styleId="NormalWeb">
    <w:name w:val="Normal (Web)"/>
    <w:basedOn w:val="Normal"/>
    <w:uiPriority w:val="99"/>
    <w:unhideWhenUsed/>
    <w:rsid w:val="00805504"/>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4A0E94"/>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45092130">
      <w:bodyDiv w:val="1"/>
      <w:marLeft w:val="0"/>
      <w:marRight w:val="0"/>
      <w:marTop w:val="0"/>
      <w:marBottom w:val="0"/>
      <w:divBdr>
        <w:top w:val="none" w:sz="0" w:space="0" w:color="auto"/>
        <w:left w:val="none" w:sz="0" w:space="0" w:color="auto"/>
        <w:bottom w:val="none" w:sz="0" w:space="0" w:color="auto"/>
        <w:right w:val="none" w:sz="0" w:space="0" w:color="auto"/>
      </w:divBdr>
    </w:div>
    <w:div w:id="1045300764">
      <w:bodyDiv w:val="1"/>
      <w:marLeft w:val="0"/>
      <w:marRight w:val="0"/>
      <w:marTop w:val="0"/>
      <w:marBottom w:val="0"/>
      <w:divBdr>
        <w:top w:val="none" w:sz="0" w:space="0" w:color="auto"/>
        <w:left w:val="none" w:sz="0" w:space="0" w:color="auto"/>
        <w:bottom w:val="none" w:sz="0" w:space="0" w:color="auto"/>
        <w:right w:val="none" w:sz="0" w:space="0" w:color="auto"/>
      </w:divBdr>
    </w:div>
    <w:div w:id="1444614465">
      <w:bodyDiv w:val="1"/>
      <w:marLeft w:val="0"/>
      <w:marRight w:val="0"/>
      <w:marTop w:val="0"/>
      <w:marBottom w:val="0"/>
      <w:divBdr>
        <w:top w:val="none" w:sz="0" w:space="0" w:color="auto"/>
        <w:left w:val="none" w:sz="0" w:space="0" w:color="auto"/>
        <w:bottom w:val="none" w:sz="0" w:space="0" w:color="auto"/>
        <w:right w:val="none" w:sz="0" w:space="0" w:color="auto"/>
      </w:divBdr>
    </w:div>
    <w:div w:id="1444959910">
      <w:bodyDiv w:val="1"/>
      <w:marLeft w:val="0"/>
      <w:marRight w:val="0"/>
      <w:marTop w:val="0"/>
      <w:marBottom w:val="0"/>
      <w:divBdr>
        <w:top w:val="none" w:sz="0" w:space="0" w:color="auto"/>
        <w:left w:val="none" w:sz="0" w:space="0" w:color="auto"/>
        <w:bottom w:val="none" w:sz="0" w:space="0" w:color="auto"/>
        <w:right w:val="none" w:sz="0" w:space="0" w:color="auto"/>
      </w:divBdr>
      <w:divsChild>
        <w:div w:id="1960331738">
          <w:marLeft w:val="240"/>
          <w:marRight w:val="0"/>
          <w:marTop w:val="240"/>
          <w:marBottom w:val="240"/>
          <w:divBdr>
            <w:top w:val="none" w:sz="0" w:space="0" w:color="auto"/>
            <w:left w:val="none" w:sz="0" w:space="0" w:color="auto"/>
            <w:bottom w:val="none" w:sz="0" w:space="0" w:color="auto"/>
            <w:right w:val="none" w:sz="0" w:space="0" w:color="auto"/>
          </w:divBdr>
        </w:div>
      </w:divsChild>
    </w:div>
    <w:div w:id="1550797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2703</Words>
  <Characters>14871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Leeman</dc:creator>
  <cp:lastModifiedBy>Nazareth</cp:lastModifiedBy>
  <cp:revision>7</cp:revision>
  <cp:lastPrinted>2016-02-14T12:53:00Z</cp:lastPrinted>
  <dcterms:created xsi:type="dcterms:W3CDTF">2018-04-05T14:30:00Z</dcterms:created>
  <dcterms:modified xsi:type="dcterms:W3CDTF">2019-09-29T16:02:00Z</dcterms:modified>
</cp:coreProperties>
</file>