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18" w:rsidRPr="001F371B" w:rsidRDefault="00ED3E18" w:rsidP="00ED3E18">
      <w:pPr>
        <w:pStyle w:val="Style1"/>
        <w:rPr>
          <w:b/>
          <w:bCs/>
          <w:sz w:val="20"/>
          <w:lang w:val="es-ES"/>
        </w:rPr>
      </w:pPr>
      <w:r w:rsidRPr="001F371B">
        <w:rPr>
          <w:b/>
          <w:bCs/>
          <w:sz w:val="20"/>
          <w:lang w:val="es-ES"/>
        </w:rPr>
        <w:t>_______________________________________________________</w:t>
      </w:r>
    </w:p>
    <w:p w:rsidR="00ED3E18" w:rsidRPr="001F371B" w:rsidRDefault="00ED3E18" w:rsidP="00ED3E18">
      <w:pPr>
        <w:pStyle w:val="Style1"/>
        <w:rPr>
          <w:b/>
          <w:bCs/>
          <w:szCs w:val="24"/>
          <w:lang w:val="es-ES"/>
        </w:rPr>
      </w:pPr>
      <w:r w:rsidRPr="001F371B">
        <w:rPr>
          <w:b/>
          <w:bCs/>
          <w:szCs w:val="24"/>
          <w:lang w:val="es-ES"/>
        </w:rPr>
        <w:t>Lecturas recomendadas:</w:t>
      </w:r>
    </w:p>
    <w:p w:rsidR="005019C1" w:rsidRPr="002F5427" w:rsidRDefault="00822D92" w:rsidP="00E3365A">
      <w:pPr>
        <w:pStyle w:val="Style1"/>
        <w:jc w:val="both"/>
        <w:rPr>
          <w:iCs/>
          <w:lang w:val="es-ES"/>
        </w:rPr>
      </w:pPr>
      <w:r>
        <w:rPr>
          <w:i/>
          <w:lang w:val="es-ES"/>
        </w:rPr>
        <w:t>Cómo pastorear el corazón de t</w:t>
      </w:r>
      <w:r w:rsidR="002F5427" w:rsidRPr="002F5427">
        <w:rPr>
          <w:i/>
          <w:lang w:val="es-ES"/>
        </w:rPr>
        <w:t xml:space="preserve">u hijo </w:t>
      </w:r>
      <w:r w:rsidR="005019C1" w:rsidRPr="002F5427">
        <w:rPr>
          <w:iCs/>
          <w:lang w:val="es-ES"/>
        </w:rPr>
        <w:t>de Tedd Tripp</w:t>
      </w:r>
    </w:p>
    <w:p w:rsidR="005019C1" w:rsidRPr="005019C1" w:rsidRDefault="005019C1" w:rsidP="00E3365A">
      <w:pPr>
        <w:pStyle w:val="Style1"/>
        <w:jc w:val="both"/>
        <w:rPr>
          <w:iCs/>
        </w:rPr>
      </w:pPr>
      <w:r w:rsidRPr="005019C1">
        <w:rPr>
          <w:i/>
          <w:iCs/>
        </w:rPr>
        <w:t>Give them Grace</w:t>
      </w:r>
      <w:r>
        <w:rPr>
          <w:iCs/>
        </w:rPr>
        <w:t xml:space="preserve"> </w:t>
      </w:r>
      <w:r w:rsidR="002F5427" w:rsidRPr="002F5427">
        <w:rPr>
          <w:i/>
          <w:iCs/>
        </w:rPr>
        <w:sym w:font="Symbol" w:char="F05B"/>
      </w:r>
      <w:r w:rsidR="002F5427" w:rsidRPr="002F5427">
        <w:rPr>
          <w:i/>
          <w:iCs/>
        </w:rPr>
        <w:t>Dales gracia</w:t>
      </w:r>
      <w:r w:rsidR="002F5427" w:rsidRPr="002F5427">
        <w:rPr>
          <w:i/>
          <w:iCs/>
        </w:rPr>
        <w:sym w:font="Symbol" w:char="F05D"/>
      </w:r>
      <w:r w:rsidR="002F5427">
        <w:rPr>
          <w:iCs/>
        </w:rPr>
        <w:t xml:space="preserve"> </w:t>
      </w:r>
      <w:r>
        <w:rPr>
          <w:iCs/>
        </w:rPr>
        <w:t>de</w:t>
      </w:r>
      <w:r w:rsidRPr="005019C1">
        <w:rPr>
          <w:iCs/>
        </w:rPr>
        <w:t xml:space="preserve"> Elyse Fitzpatrick &amp; Jessica Thompson</w:t>
      </w:r>
    </w:p>
    <w:p w:rsidR="005019C1" w:rsidRPr="002F5427" w:rsidRDefault="005019C1" w:rsidP="00E3365A">
      <w:pPr>
        <w:pStyle w:val="Style1"/>
        <w:jc w:val="both"/>
        <w:rPr>
          <w:iCs/>
          <w:lang w:val="es-ES"/>
        </w:rPr>
      </w:pPr>
      <w:r w:rsidRPr="002F5427">
        <w:rPr>
          <w:i/>
          <w:iCs/>
          <w:lang w:val="es-ES"/>
        </w:rPr>
        <w:t>Gospel-Powered Parenting</w:t>
      </w:r>
      <w:r w:rsidRPr="002F5427">
        <w:rPr>
          <w:iCs/>
          <w:lang w:val="es-ES"/>
        </w:rPr>
        <w:t xml:space="preserve"> </w:t>
      </w:r>
      <w:r w:rsidR="002F5427" w:rsidRPr="002F5427">
        <w:rPr>
          <w:i/>
          <w:iCs/>
        </w:rPr>
        <w:sym w:font="Symbol" w:char="F05B"/>
      </w:r>
      <w:r w:rsidR="009506EF">
        <w:rPr>
          <w:i/>
          <w:iCs/>
          <w:lang w:val="es-ES"/>
        </w:rPr>
        <w:t>La p</w:t>
      </w:r>
      <w:r w:rsidR="00822D92">
        <w:rPr>
          <w:i/>
          <w:iCs/>
          <w:lang w:val="es-ES"/>
        </w:rPr>
        <w:t>aternidad impulsada</w:t>
      </w:r>
      <w:r w:rsidR="002F5427" w:rsidRPr="002F5427">
        <w:rPr>
          <w:i/>
          <w:iCs/>
          <w:lang w:val="es-ES"/>
        </w:rPr>
        <w:t xml:space="preserve"> por el evangelio</w:t>
      </w:r>
      <w:r w:rsidR="002F5427" w:rsidRPr="002F5427">
        <w:rPr>
          <w:i/>
          <w:iCs/>
        </w:rPr>
        <w:sym w:font="Symbol" w:char="F05D"/>
      </w:r>
      <w:r w:rsidR="002F5427" w:rsidRPr="002F5427">
        <w:rPr>
          <w:iCs/>
          <w:lang w:val="es-ES"/>
        </w:rPr>
        <w:t xml:space="preserve"> </w:t>
      </w:r>
      <w:r w:rsidRPr="002F5427">
        <w:rPr>
          <w:iCs/>
          <w:lang w:val="es-ES"/>
        </w:rPr>
        <w:t>de William Farley</w:t>
      </w:r>
    </w:p>
    <w:p w:rsidR="005019C1" w:rsidRPr="002F5427" w:rsidRDefault="005019C1" w:rsidP="00E3365A">
      <w:pPr>
        <w:pStyle w:val="Style1"/>
        <w:tabs>
          <w:tab w:val="num" w:pos="0"/>
        </w:tabs>
        <w:jc w:val="both"/>
        <w:rPr>
          <w:lang w:val="es-ES"/>
        </w:rPr>
      </w:pPr>
      <w:r w:rsidRPr="002F5427">
        <w:rPr>
          <w:i/>
          <w:lang w:val="es-ES"/>
        </w:rPr>
        <w:t>What the Bible Says About Parenting</w:t>
      </w:r>
      <w:r w:rsidRPr="002F5427">
        <w:rPr>
          <w:iCs/>
          <w:lang w:val="es-ES"/>
        </w:rPr>
        <w:t xml:space="preserve"> </w:t>
      </w:r>
      <w:r w:rsidR="002F5427" w:rsidRPr="002F5427">
        <w:rPr>
          <w:i/>
          <w:iCs/>
        </w:rPr>
        <w:sym w:font="Symbol" w:char="F05B"/>
      </w:r>
      <w:r w:rsidR="002F5427" w:rsidRPr="002F5427">
        <w:rPr>
          <w:i/>
          <w:iCs/>
          <w:lang w:val="es-ES"/>
        </w:rPr>
        <w:t>Lo que la Biblia dice acerca de la crianza de los hijos</w:t>
      </w:r>
      <w:r w:rsidR="002F5427" w:rsidRPr="002F5427">
        <w:rPr>
          <w:i/>
          <w:iCs/>
        </w:rPr>
        <w:sym w:font="Symbol" w:char="F05D"/>
      </w:r>
      <w:r w:rsidR="002F5427">
        <w:rPr>
          <w:iCs/>
          <w:lang w:val="es-ES"/>
        </w:rPr>
        <w:t xml:space="preserve"> </w:t>
      </w:r>
      <w:r w:rsidRPr="002F5427">
        <w:rPr>
          <w:iCs/>
          <w:lang w:val="es-ES"/>
        </w:rPr>
        <w:t>de John MacArthur</w:t>
      </w:r>
    </w:p>
    <w:p w:rsidR="00D774CA" w:rsidRPr="002F5427" w:rsidRDefault="00D774CA" w:rsidP="00ED3E18">
      <w:pPr>
        <w:pStyle w:val="Style1"/>
        <w:tabs>
          <w:tab w:val="num" w:pos="0"/>
        </w:tabs>
        <w:rPr>
          <w:szCs w:val="24"/>
          <w:lang w:val="es-ES"/>
        </w:rPr>
      </w:pPr>
    </w:p>
    <w:p w:rsidR="00ED3E18" w:rsidRPr="002F5427" w:rsidRDefault="00ED3E18" w:rsidP="00ED3E1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ED3E18" w:rsidRDefault="00ED3E18" w:rsidP="00ED3E18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6C05C3">
        <w:rPr>
          <w:b/>
          <w:szCs w:val="24"/>
          <w:lang w:val="es-ES"/>
        </w:rPr>
        <w:t>Bosquejo del</w:t>
      </w:r>
      <w:r w:rsidR="00E3365A">
        <w:rPr>
          <w:b/>
          <w:szCs w:val="24"/>
          <w:lang w:val="es-ES"/>
        </w:rPr>
        <w:t xml:space="preserve"> seminario</w:t>
      </w:r>
      <w:r w:rsidRPr="006C05C3">
        <w:rPr>
          <w:b/>
          <w:szCs w:val="24"/>
          <w:lang w:val="es-ES"/>
        </w:rPr>
        <w:t>:</w:t>
      </w:r>
    </w:p>
    <w:p w:rsidR="002F5427" w:rsidRPr="002F5427" w:rsidRDefault="002F5427" w:rsidP="00ED3E1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1F371B" w:rsidRPr="002A5136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5136">
        <w:rPr>
          <w:szCs w:val="24"/>
          <w:lang w:val="es-ES"/>
        </w:rPr>
        <w:t>Semana 1 – El propósito de Dios para la familia</w:t>
      </w:r>
    </w:p>
    <w:p w:rsidR="001F371B" w:rsidRPr="00D3571C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2 – El ministerio de la familia</w:t>
      </w:r>
    </w:p>
    <w:p w:rsidR="001F371B" w:rsidRPr="001F371B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1F371B">
        <w:rPr>
          <w:szCs w:val="24"/>
          <w:lang w:val="es-ES"/>
        </w:rPr>
        <w:t>Semana 3 – La adoración familiar</w:t>
      </w:r>
    </w:p>
    <w:p w:rsidR="001F371B" w:rsidRPr="001F371B" w:rsidRDefault="001F371B" w:rsidP="001F371B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1F371B">
        <w:rPr>
          <w:b/>
          <w:szCs w:val="24"/>
          <w:lang w:val="es-ES"/>
        </w:rPr>
        <w:t>Semana 4 – Cómo llegar al corazón de la conducta</w:t>
      </w:r>
    </w:p>
    <w:p w:rsidR="001F371B" w:rsidRPr="00D3571C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5 – Disciplina Formativa: Nuestras palabras para sus corazones</w:t>
      </w:r>
    </w:p>
    <w:p w:rsidR="001F371B" w:rsidRPr="00D3571C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1F371B" w:rsidRPr="00D3571C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7 – Disciplina Correctiva: La vara de la corrección</w:t>
      </w:r>
    </w:p>
    <w:p w:rsidR="001F371B" w:rsidRPr="00D3571C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8 – Los chicos y la paternidad</w:t>
      </w:r>
    </w:p>
    <w:p w:rsidR="001F371B" w:rsidRPr="00D3571C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9 – Las chicas y la maternidad</w:t>
      </w:r>
    </w:p>
    <w:p w:rsidR="001F371B" w:rsidRPr="00D3571C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10 – Los años de la adolescencia</w:t>
      </w:r>
    </w:p>
    <w:p w:rsidR="001F371B" w:rsidRPr="00D3571C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11 – Panel de discusión</w:t>
      </w:r>
    </w:p>
    <w:p w:rsidR="001F371B" w:rsidRPr="00D3571C" w:rsidRDefault="001F371B" w:rsidP="001F371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1F371B" w:rsidRPr="00D3571C" w:rsidRDefault="001F371B" w:rsidP="001F371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ED3E18" w:rsidRPr="009E1168" w:rsidRDefault="00ED3E18" w:rsidP="00ED3E18">
      <w:pPr>
        <w:rPr>
          <w:sz w:val="22"/>
          <w:szCs w:val="22"/>
          <w:lang w:val="es-ES"/>
        </w:rPr>
      </w:pPr>
    </w:p>
    <w:p w:rsidR="00ED3E18" w:rsidRDefault="00ED3E18" w:rsidP="00ED3E18">
      <w:pPr>
        <w:rPr>
          <w:sz w:val="22"/>
          <w:szCs w:val="22"/>
          <w:lang w:val="es-ES"/>
        </w:rPr>
      </w:pPr>
    </w:p>
    <w:p w:rsidR="00E3365A" w:rsidRDefault="00E3365A" w:rsidP="00ED3E18">
      <w:pPr>
        <w:rPr>
          <w:sz w:val="22"/>
          <w:szCs w:val="22"/>
          <w:lang w:val="es-ES"/>
        </w:rPr>
      </w:pPr>
    </w:p>
    <w:p w:rsidR="00E3365A" w:rsidRPr="009E1168" w:rsidRDefault="00E3365A" w:rsidP="00ED3E18">
      <w:pPr>
        <w:rPr>
          <w:sz w:val="22"/>
          <w:szCs w:val="22"/>
          <w:lang w:val="es-ES"/>
        </w:rPr>
      </w:pPr>
    </w:p>
    <w:p w:rsidR="00E3365A" w:rsidRPr="004B2F79" w:rsidRDefault="00E3365A" w:rsidP="00E3365A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E3365A" w:rsidRDefault="00E3365A" w:rsidP="00E3365A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E3365A" w:rsidRPr="004B2F79" w:rsidRDefault="00E3365A" w:rsidP="00E3365A">
      <w:pPr>
        <w:rPr>
          <w:bCs/>
          <w:sz w:val="24"/>
          <w:szCs w:val="24"/>
          <w:lang w:val="es-ES"/>
        </w:rPr>
      </w:pPr>
    </w:p>
    <w:p w:rsidR="00E3365A" w:rsidRPr="00DD09EA" w:rsidRDefault="00E3365A" w:rsidP="00E3365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019C1" w:rsidRPr="00E3365A" w:rsidRDefault="00E3365A" w:rsidP="00E3365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-72390</wp:posOffset>
            </wp:positionV>
            <wp:extent cx="666750" cy="685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64" cy="6893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Pr="00E3365A" w:rsidRDefault="00ED3E18" w:rsidP="00937C7D">
      <w:pPr>
        <w:rPr>
          <w:rFonts w:asciiTheme="majorHAnsi" w:hAnsiTheme="majorHAnsi" w:cstheme="majorHAnsi"/>
          <w:b/>
          <w:bCs/>
          <w:sz w:val="26"/>
          <w:szCs w:val="26"/>
          <w:lang w:val="es-ES"/>
        </w:rPr>
      </w:pPr>
      <w:r w:rsidRPr="00E3365A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Semana </w:t>
      </w:r>
      <w:r w:rsidR="006E3D50" w:rsidRPr="00E3365A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4: </w:t>
      </w:r>
      <w:r w:rsidR="00C20CDD" w:rsidRPr="00E3365A">
        <w:rPr>
          <w:rFonts w:asciiTheme="majorHAnsi" w:hAnsiTheme="majorHAnsi" w:cstheme="majorHAnsi"/>
          <w:b/>
          <w:bCs/>
          <w:sz w:val="26"/>
          <w:szCs w:val="26"/>
          <w:lang w:val="es-ES"/>
        </w:rPr>
        <w:t>Cómo llegar</w:t>
      </w:r>
      <w:r w:rsidR="006E3D50" w:rsidRPr="00E3365A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al corazón de la conducta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C05C3" w:rsidRDefault="006C05C3" w:rsidP="006C05C3">
      <w:pPr>
        <w:pStyle w:val="Style1"/>
        <w:ind w:left="360"/>
        <w:rPr>
          <w:rFonts w:asciiTheme="majorHAnsi" w:hAnsiTheme="majorHAnsi" w:cstheme="majorHAnsi"/>
          <w:b/>
          <w:bCs/>
          <w:smallCaps/>
          <w:color w:val="000000"/>
          <w:szCs w:val="24"/>
          <w:bdr w:val="nil"/>
          <w:lang w:val="es-ES"/>
        </w:rPr>
      </w:pPr>
      <w:bookmarkStart w:id="0" w:name="_GoBack"/>
      <w:bookmarkEnd w:id="0"/>
    </w:p>
    <w:p w:rsidR="005019C1" w:rsidRPr="00E3365A" w:rsidRDefault="00C20CDD" w:rsidP="005019C1">
      <w:pPr>
        <w:jc w:val="center"/>
        <w:outlineLvl w:val="0"/>
        <w:rPr>
          <w:b/>
          <w:sz w:val="24"/>
          <w:szCs w:val="24"/>
          <w:lang w:val="es-ES"/>
        </w:rPr>
      </w:pPr>
      <w:r w:rsidRPr="00E3365A">
        <w:rPr>
          <w:b/>
          <w:sz w:val="24"/>
          <w:szCs w:val="24"/>
          <w:lang w:val="es-ES"/>
        </w:rPr>
        <w:t>Cómo llegar</w:t>
      </w:r>
      <w:r w:rsidR="005019C1" w:rsidRPr="00E3365A">
        <w:rPr>
          <w:b/>
          <w:sz w:val="24"/>
          <w:szCs w:val="24"/>
          <w:lang w:val="es-ES"/>
        </w:rPr>
        <w:t xml:space="preserve"> al corazón de la conducta</w:t>
      </w:r>
    </w:p>
    <w:p w:rsidR="005019C1" w:rsidRPr="00E3365A" w:rsidRDefault="005019C1" w:rsidP="005019C1">
      <w:pPr>
        <w:pStyle w:val="Style1"/>
        <w:rPr>
          <w:b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szCs w:val="24"/>
          <w:lang w:val="es-ES"/>
        </w:rPr>
      </w:pPr>
    </w:p>
    <w:p w:rsidR="005019C1" w:rsidRPr="00E3365A" w:rsidRDefault="005019C1" w:rsidP="005019C1">
      <w:pPr>
        <w:pStyle w:val="Style1"/>
        <w:numPr>
          <w:ilvl w:val="0"/>
          <w:numId w:val="14"/>
        </w:numPr>
        <w:rPr>
          <w:b/>
          <w:bCs/>
          <w:iCs/>
          <w:szCs w:val="24"/>
          <w:u w:val="single"/>
        </w:rPr>
      </w:pPr>
      <w:r w:rsidRPr="00E3365A">
        <w:rPr>
          <w:b/>
          <w:bCs/>
          <w:iCs/>
          <w:szCs w:val="24"/>
        </w:rPr>
        <w:t>Introducción</w:t>
      </w:r>
    </w:p>
    <w:p w:rsidR="005019C1" w:rsidRPr="00E3365A" w:rsidRDefault="005019C1" w:rsidP="005019C1">
      <w:pPr>
        <w:pStyle w:val="Style1"/>
        <w:ind w:left="360"/>
        <w:rPr>
          <w:b/>
          <w:bCs/>
          <w:iCs/>
          <w:szCs w:val="24"/>
          <w:u w:val="single"/>
        </w:rPr>
      </w:pPr>
    </w:p>
    <w:p w:rsidR="005019C1" w:rsidRPr="00E3365A" w:rsidRDefault="005019C1" w:rsidP="005019C1">
      <w:pPr>
        <w:pStyle w:val="Style1"/>
        <w:numPr>
          <w:ilvl w:val="1"/>
          <w:numId w:val="14"/>
        </w:numPr>
        <w:ind w:left="1080"/>
        <w:rPr>
          <w:b/>
          <w:bCs/>
          <w:iCs/>
          <w:szCs w:val="24"/>
          <w:u w:val="single"/>
        </w:rPr>
      </w:pPr>
      <w:r w:rsidRPr="00E3365A">
        <w:rPr>
          <w:b/>
          <w:bCs/>
          <w:iCs/>
          <w:szCs w:val="24"/>
        </w:rPr>
        <w:t>El cristianismo es inherentemente familiar</w:t>
      </w: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  <w:u w:val="single"/>
        </w:rPr>
      </w:pP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  <w:u w:val="single"/>
        </w:rPr>
      </w:pPr>
    </w:p>
    <w:p w:rsidR="005019C1" w:rsidRPr="00E3365A" w:rsidRDefault="005019C1" w:rsidP="005019C1">
      <w:pPr>
        <w:pStyle w:val="Style1"/>
        <w:numPr>
          <w:ilvl w:val="1"/>
          <w:numId w:val="14"/>
        </w:numPr>
        <w:rPr>
          <w:b/>
          <w:bCs/>
          <w:iCs/>
          <w:szCs w:val="24"/>
          <w:u w:val="single"/>
          <w:lang w:val="es-ES"/>
        </w:rPr>
      </w:pPr>
      <w:r w:rsidRPr="00E3365A">
        <w:rPr>
          <w:b/>
          <w:bCs/>
          <w:iCs/>
          <w:szCs w:val="24"/>
          <w:lang w:val="es-ES"/>
        </w:rPr>
        <w:t>Queremos que las relaciones con nuestros hijos reflejen al mundo nuestra relación con Dios</w:t>
      </w:r>
    </w:p>
    <w:p w:rsidR="005019C1" w:rsidRPr="00E3365A" w:rsidRDefault="005019C1" w:rsidP="005019C1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numPr>
          <w:ilvl w:val="1"/>
          <w:numId w:val="14"/>
        </w:numPr>
        <w:rPr>
          <w:b/>
          <w:bCs/>
          <w:iCs/>
          <w:szCs w:val="24"/>
          <w:u w:val="single"/>
          <w:lang w:val="es-ES"/>
        </w:rPr>
      </w:pPr>
      <w:r w:rsidRPr="00E3365A">
        <w:rPr>
          <w:b/>
          <w:bCs/>
          <w:iCs/>
          <w:szCs w:val="24"/>
          <w:lang w:val="es-ES"/>
        </w:rPr>
        <w:t xml:space="preserve">Nuestros objetivos para nuestros hijos </w:t>
      </w: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numPr>
          <w:ilvl w:val="2"/>
          <w:numId w:val="14"/>
        </w:numPr>
        <w:rPr>
          <w:b/>
          <w:bCs/>
          <w:iCs/>
          <w:szCs w:val="24"/>
          <w:u w:val="single"/>
          <w:lang w:val="es-ES"/>
        </w:rPr>
      </w:pPr>
      <w:r w:rsidRPr="00E3365A">
        <w:rPr>
          <w:b/>
          <w:bCs/>
          <w:iCs/>
          <w:szCs w:val="24"/>
          <w:lang w:val="es-ES"/>
        </w:rPr>
        <w:t>Edades entre 0 a 5 años – enseñarles a ser personas bajo autoridad</w:t>
      </w:r>
    </w:p>
    <w:p w:rsidR="005019C1" w:rsidRPr="00E3365A" w:rsidRDefault="005019C1" w:rsidP="005019C1">
      <w:pPr>
        <w:pStyle w:val="Style1"/>
        <w:ind w:left="180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numPr>
          <w:ilvl w:val="2"/>
          <w:numId w:val="14"/>
        </w:numPr>
        <w:rPr>
          <w:b/>
          <w:bCs/>
          <w:iCs/>
          <w:szCs w:val="24"/>
          <w:u w:val="single"/>
          <w:lang w:val="es-ES"/>
        </w:rPr>
      </w:pPr>
      <w:r w:rsidRPr="00E3365A">
        <w:rPr>
          <w:b/>
          <w:bCs/>
          <w:iCs/>
          <w:szCs w:val="24"/>
          <w:lang w:val="es-ES"/>
        </w:rPr>
        <w:t xml:space="preserve">Edades entre 6-12 – ayudarles a crecer en </w:t>
      </w:r>
      <w:r w:rsidR="002F5427" w:rsidRPr="00E3365A">
        <w:rPr>
          <w:b/>
          <w:bCs/>
          <w:iCs/>
          <w:szCs w:val="24"/>
          <w:lang w:val="es-ES"/>
        </w:rPr>
        <w:t xml:space="preserve">su </w:t>
      </w:r>
      <w:r w:rsidRPr="00E3365A">
        <w:rPr>
          <w:b/>
          <w:bCs/>
          <w:iCs/>
          <w:szCs w:val="24"/>
          <w:lang w:val="es-ES"/>
        </w:rPr>
        <w:t>carácter</w:t>
      </w:r>
    </w:p>
    <w:p w:rsidR="005019C1" w:rsidRPr="00E3365A" w:rsidRDefault="005019C1" w:rsidP="005019C1">
      <w:pPr>
        <w:pStyle w:val="Style1"/>
        <w:ind w:left="180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ind w:left="180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ind w:left="180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2F5427" w:rsidP="005019C1">
      <w:pPr>
        <w:pStyle w:val="Style1"/>
        <w:numPr>
          <w:ilvl w:val="1"/>
          <w:numId w:val="14"/>
        </w:numPr>
        <w:ind w:left="1080"/>
        <w:rPr>
          <w:b/>
          <w:bCs/>
          <w:iCs/>
          <w:szCs w:val="24"/>
          <w:lang w:val="es-ES"/>
        </w:rPr>
      </w:pPr>
      <w:r w:rsidRPr="00E3365A">
        <w:rPr>
          <w:b/>
          <w:bCs/>
          <w:iCs/>
          <w:szCs w:val="24"/>
          <w:lang w:val="es-ES"/>
        </w:rPr>
        <w:t xml:space="preserve">Con qué frecuencia </w:t>
      </w:r>
      <w:r w:rsidR="005019C1" w:rsidRPr="00E3365A">
        <w:rPr>
          <w:b/>
          <w:bCs/>
          <w:iCs/>
          <w:szCs w:val="24"/>
          <w:lang w:val="es-ES"/>
        </w:rPr>
        <w:t>intentamos esto instintivamente</w:t>
      </w: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numPr>
          <w:ilvl w:val="1"/>
          <w:numId w:val="14"/>
        </w:numPr>
        <w:ind w:left="1080"/>
        <w:rPr>
          <w:b/>
          <w:bCs/>
          <w:iCs/>
          <w:szCs w:val="24"/>
          <w:lang w:val="es-ES"/>
        </w:rPr>
      </w:pPr>
      <w:r w:rsidRPr="00E3365A">
        <w:rPr>
          <w:b/>
          <w:bCs/>
          <w:iCs/>
          <w:szCs w:val="24"/>
          <w:lang w:val="es-ES"/>
        </w:rPr>
        <w:t>Por qué este enfoque se queda corto</w:t>
      </w: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numPr>
          <w:ilvl w:val="1"/>
          <w:numId w:val="14"/>
        </w:numPr>
        <w:ind w:left="1080"/>
        <w:rPr>
          <w:b/>
          <w:bCs/>
          <w:iCs/>
          <w:szCs w:val="24"/>
          <w:lang w:val="es-ES"/>
        </w:rPr>
      </w:pPr>
      <w:r w:rsidRPr="00E3365A">
        <w:rPr>
          <w:b/>
          <w:bCs/>
          <w:iCs/>
          <w:szCs w:val="24"/>
        </w:rPr>
        <w:lastRenderedPageBreak/>
        <w:t>La importancia del corazón</w:t>
      </w: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  <w:u w:val="single"/>
        </w:rPr>
      </w:pPr>
    </w:p>
    <w:p w:rsidR="005019C1" w:rsidRPr="00E3365A" w:rsidRDefault="005019C1" w:rsidP="005019C1">
      <w:pPr>
        <w:pStyle w:val="Style1"/>
        <w:numPr>
          <w:ilvl w:val="2"/>
          <w:numId w:val="14"/>
        </w:numPr>
        <w:rPr>
          <w:b/>
          <w:bCs/>
          <w:iCs/>
          <w:szCs w:val="24"/>
          <w:u w:val="single"/>
          <w:lang w:val="es-ES"/>
        </w:rPr>
      </w:pPr>
      <w:r w:rsidRPr="00E3365A">
        <w:rPr>
          <w:b/>
          <w:bCs/>
          <w:iCs/>
          <w:szCs w:val="24"/>
          <w:lang w:val="es-ES"/>
        </w:rPr>
        <w:t xml:space="preserve">El corazón es la fuente de la conducta; de manera que la conducta revela lo que adoramos. </w:t>
      </w:r>
    </w:p>
    <w:p w:rsidR="005019C1" w:rsidRPr="00E3365A" w:rsidRDefault="005019C1" w:rsidP="005019C1">
      <w:pPr>
        <w:pStyle w:val="Style1"/>
        <w:ind w:left="180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ind w:left="180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numPr>
          <w:ilvl w:val="3"/>
          <w:numId w:val="14"/>
        </w:numPr>
        <w:rPr>
          <w:bCs/>
          <w:iCs/>
          <w:szCs w:val="24"/>
          <w:u w:val="single"/>
          <w:lang w:val="es-ES"/>
        </w:rPr>
      </w:pPr>
      <w:r w:rsidRPr="00E3365A">
        <w:rPr>
          <w:bCs/>
          <w:iCs/>
          <w:szCs w:val="24"/>
          <w:lang w:val="es-ES"/>
        </w:rPr>
        <w:t>Pr. 4:23</w:t>
      </w:r>
    </w:p>
    <w:p w:rsidR="005019C1" w:rsidRPr="00E3365A" w:rsidRDefault="005019C1" w:rsidP="005019C1">
      <w:pPr>
        <w:pStyle w:val="Style1"/>
        <w:ind w:left="2520"/>
        <w:rPr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numPr>
          <w:ilvl w:val="3"/>
          <w:numId w:val="14"/>
        </w:numPr>
        <w:rPr>
          <w:bCs/>
          <w:iCs/>
          <w:szCs w:val="24"/>
          <w:u w:val="single"/>
          <w:lang w:val="es-ES"/>
        </w:rPr>
      </w:pPr>
      <w:r w:rsidRPr="00E3365A">
        <w:rPr>
          <w:bCs/>
          <w:iCs/>
          <w:szCs w:val="24"/>
          <w:lang w:val="es-ES"/>
        </w:rPr>
        <w:t>Marcos 7:21</w:t>
      </w:r>
    </w:p>
    <w:p w:rsidR="005019C1" w:rsidRPr="00E3365A" w:rsidRDefault="005019C1" w:rsidP="005019C1">
      <w:pPr>
        <w:pStyle w:val="Style1"/>
        <w:rPr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numPr>
          <w:ilvl w:val="3"/>
          <w:numId w:val="14"/>
        </w:numPr>
        <w:rPr>
          <w:bCs/>
          <w:iCs/>
          <w:szCs w:val="24"/>
          <w:u w:val="single"/>
          <w:lang w:val="es-ES"/>
        </w:rPr>
      </w:pPr>
      <w:r w:rsidRPr="00E3365A">
        <w:rPr>
          <w:bCs/>
          <w:iCs/>
          <w:szCs w:val="24"/>
          <w:lang w:val="es-ES"/>
        </w:rPr>
        <w:t>Lucas 6:45</w:t>
      </w:r>
    </w:p>
    <w:p w:rsidR="005019C1" w:rsidRPr="00E3365A" w:rsidRDefault="005019C1" w:rsidP="005019C1">
      <w:pPr>
        <w:pStyle w:val="Style1"/>
        <w:ind w:left="252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2F5427" w:rsidP="005019C1">
      <w:pPr>
        <w:pStyle w:val="Style1"/>
        <w:numPr>
          <w:ilvl w:val="2"/>
          <w:numId w:val="14"/>
        </w:numPr>
        <w:rPr>
          <w:b/>
          <w:bCs/>
          <w:iCs/>
          <w:szCs w:val="24"/>
          <w:lang w:val="es-ES"/>
        </w:rPr>
      </w:pPr>
      <w:r w:rsidRPr="00E3365A">
        <w:rPr>
          <w:b/>
          <w:bCs/>
          <w:iCs/>
          <w:szCs w:val="24"/>
          <w:lang w:val="es-ES"/>
        </w:rPr>
        <w:t>La</w:t>
      </w:r>
      <w:r w:rsidR="005019C1" w:rsidRPr="00E3365A">
        <w:rPr>
          <w:b/>
          <w:szCs w:val="24"/>
          <w:lang w:val="es-ES"/>
        </w:rPr>
        <w:t xml:space="preserve"> crianza </w:t>
      </w:r>
      <w:r w:rsidRPr="00E3365A">
        <w:rPr>
          <w:b/>
          <w:szCs w:val="24"/>
          <w:lang w:val="es-ES"/>
        </w:rPr>
        <w:t xml:space="preserve">de nuestros hijos </w:t>
      </w:r>
      <w:r w:rsidR="005019C1" w:rsidRPr="00E3365A">
        <w:rPr>
          <w:b/>
          <w:szCs w:val="24"/>
          <w:lang w:val="es-ES"/>
        </w:rPr>
        <w:t>a menudo está diseñada para controlar la conducta</w:t>
      </w:r>
      <w:r w:rsidR="005019C1" w:rsidRPr="00E3365A">
        <w:rPr>
          <w:szCs w:val="24"/>
          <w:lang w:val="es-ES"/>
        </w:rPr>
        <w:t>.</w:t>
      </w: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numPr>
          <w:ilvl w:val="0"/>
          <w:numId w:val="15"/>
        </w:numPr>
        <w:tabs>
          <w:tab w:val="clear" w:pos="1800"/>
          <w:tab w:val="num" w:pos="2160"/>
        </w:tabs>
        <w:ind w:left="2160"/>
        <w:rPr>
          <w:b/>
          <w:bCs/>
          <w:iCs/>
          <w:szCs w:val="24"/>
          <w:u w:val="single"/>
          <w:lang w:val="es-ES"/>
        </w:rPr>
      </w:pPr>
      <w:r w:rsidRPr="00E3365A">
        <w:rPr>
          <w:b/>
          <w:szCs w:val="24"/>
          <w:lang w:val="es-ES"/>
        </w:rPr>
        <w:t>Por supuesto, debemos controlar la conducta, pero esa no debe ser toda la historia.</w:t>
      </w: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ind w:left="1800"/>
        <w:rPr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ind w:left="1800"/>
        <w:rPr>
          <w:b/>
          <w:bCs/>
          <w:iCs/>
          <w:szCs w:val="24"/>
          <w:u w:val="single"/>
          <w:lang w:val="es-ES"/>
        </w:rPr>
      </w:pPr>
    </w:p>
    <w:p w:rsidR="005019C1" w:rsidRPr="00E3365A" w:rsidRDefault="005019C1" w:rsidP="005019C1">
      <w:pPr>
        <w:pStyle w:val="Style1"/>
        <w:numPr>
          <w:ilvl w:val="0"/>
          <w:numId w:val="16"/>
        </w:numPr>
        <w:tabs>
          <w:tab w:val="clear" w:pos="1080"/>
          <w:tab w:val="num" w:pos="1440"/>
        </w:tabs>
        <w:ind w:left="1440"/>
        <w:rPr>
          <w:b/>
          <w:bCs/>
          <w:iCs/>
          <w:szCs w:val="24"/>
          <w:lang w:val="es-ES"/>
        </w:rPr>
      </w:pPr>
      <w:r w:rsidRPr="00E3365A">
        <w:rPr>
          <w:b/>
          <w:bCs/>
          <w:iCs/>
          <w:szCs w:val="24"/>
          <w:lang w:val="es-ES"/>
        </w:rPr>
        <w:t>Ejemplos de cómo llegar al corazón</w:t>
      </w: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numPr>
          <w:ilvl w:val="2"/>
          <w:numId w:val="16"/>
        </w:numPr>
        <w:rPr>
          <w:bCs/>
          <w:iCs/>
          <w:szCs w:val="24"/>
        </w:rPr>
      </w:pPr>
      <w:r w:rsidRPr="00E3365A">
        <w:rPr>
          <w:bCs/>
          <w:iCs/>
          <w:szCs w:val="24"/>
        </w:rPr>
        <w:t>Jack (1 año de edad)</w:t>
      </w:r>
    </w:p>
    <w:p w:rsidR="005019C1" w:rsidRPr="00E3365A" w:rsidRDefault="005019C1" w:rsidP="005019C1">
      <w:pPr>
        <w:pStyle w:val="Style1"/>
        <w:ind w:left="2160"/>
        <w:rPr>
          <w:bCs/>
          <w:iCs/>
          <w:szCs w:val="24"/>
        </w:rPr>
      </w:pPr>
    </w:p>
    <w:p w:rsidR="005019C1" w:rsidRPr="00E3365A" w:rsidRDefault="005019C1" w:rsidP="005019C1">
      <w:pPr>
        <w:pStyle w:val="Style1"/>
        <w:numPr>
          <w:ilvl w:val="2"/>
          <w:numId w:val="16"/>
        </w:numPr>
        <w:rPr>
          <w:bCs/>
          <w:iCs/>
          <w:szCs w:val="24"/>
        </w:rPr>
      </w:pPr>
      <w:r w:rsidRPr="00E3365A">
        <w:rPr>
          <w:bCs/>
          <w:iCs/>
          <w:szCs w:val="24"/>
        </w:rPr>
        <w:t>Christina (2 años de edad)</w:t>
      </w:r>
    </w:p>
    <w:p w:rsidR="005019C1" w:rsidRPr="00E3365A" w:rsidRDefault="005019C1" w:rsidP="005019C1">
      <w:pPr>
        <w:pStyle w:val="Style1"/>
        <w:rPr>
          <w:bCs/>
          <w:iCs/>
          <w:szCs w:val="24"/>
        </w:rPr>
      </w:pPr>
    </w:p>
    <w:p w:rsidR="005019C1" w:rsidRPr="00E3365A" w:rsidRDefault="005019C1" w:rsidP="005019C1">
      <w:pPr>
        <w:pStyle w:val="Style1"/>
        <w:numPr>
          <w:ilvl w:val="2"/>
          <w:numId w:val="16"/>
        </w:numPr>
        <w:rPr>
          <w:bCs/>
          <w:iCs/>
          <w:szCs w:val="24"/>
        </w:rPr>
      </w:pPr>
      <w:r w:rsidRPr="00E3365A">
        <w:rPr>
          <w:bCs/>
          <w:iCs/>
          <w:szCs w:val="24"/>
        </w:rPr>
        <w:t>Sandra (4 años de edad)</w:t>
      </w:r>
    </w:p>
    <w:p w:rsidR="005019C1" w:rsidRPr="00E3365A" w:rsidRDefault="005019C1" w:rsidP="005019C1">
      <w:pPr>
        <w:pStyle w:val="Style1"/>
        <w:rPr>
          <w:bCs/>
          <w:iCs/>
          <w:szCs w:val="24"/>
        </w:rPr>
      </w:pPr>
    </w:p>
    <w:p w:rsidR="005019C1" w:rsidRPr="00E3365A" w:rsidRDefault="005019C1" w:rsidP="005019C1">
      <w:pPr>
        <w:pStyle w:val="Style1"/>
        <w:numPr>
          <w:ilvl w:val="2"/>
          <w:numId w:val="16"/>
        </w:numPr>
        <w:rPr>
          <w:bCs/>
          <w:iCs/>
          <w:szCs w:val="24"/>
        </w:rPr>
      </w:pPr>
      <w:r w:rsidRPr="00E3365A">
        <w:rPr>
          <w:bCs/>
          <w:iCs/>
          <w:szCs w:val="24"/>
        </w:rPr>
        <w:t>Michael (6 años de edad)</w:t>
      </w:r>
    </w:p>
    <w:p w:rsidR="005019C1" w:rsidRPr="00E3365A" w:rsidRDefault="005019C1" w:rsidP="005019C1">
      <w:pPr>
        <w:pStyle w:val="Style1"/>
        <w:ind w:left="1080"/>
        <w:rPr>
          <w:b/>
          <w:bCs/>
          <w:iCs/>
          <w:szCs w:val="24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</w:rPr>
      </w:pPr>
    </w:p>
    <w:p w:rsidR="005019C1" w:rsidRDefault="005019C1" w:rsidP="005019C1">
      <w:pPr>
        <w:pStyle w:val="Style1"/>
        <w:numPr>
          <w:ilvl w:val="1"/>
          <w:numId w:val="16"/>
        </w:numPr>
        <w:rPr>
          <w:b/>
          <w:bCs/>
          <w:iCs/>
          <w:szCs w:val="24"/>
          <w:lang w:val="es-ES"/>
        </w:rPr>
      </w:pPr>
      <w:r w:rsidRPr="00E3365A">
        <w:rPr>
          <w:b/>
          <w:bCs/>
          <w:iCs/>
          <w:szCs w:val="24"/>
          <w:lang w:val="es-ES"/>
        </w:rPr>
        <w:t xml:space="preserve">Preguntas comunes acerca de la crianza de los hijos centrada en el corazón </w:t>
      </w:r>
    </w:p>
    <w:p w:rsidR="00E3365A" w:rsidRDefault="00E3365A" w:rsidP="00E3365A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numPr>
          <w:ilvl w:val="2"/>
          <w:numId w:val="16"/>
        </w:numPr>
        <w:rPr>
          <w:b/>
          <w:bCs/>
          <w:iCs/>
          <w:szCs w:val="24"/>
          <w:lang w:val="es-ES"/>
        </w:rPr>
      </w:pPr>
      <w:r w:rsidRPr="00E3365A">
        <w:rPr>
          <w:b/>
          <w:bCs/>
          <w:iCs/>
          <w:szCs w:val="24"/>
          <w:lang w:val="es-ES"/>
        </w:rPr>
        <w:lastRenderedPageBreak/>
        <w:t>¿Cómo puedo esperar la obediencia de corazón si mis hijos no son cristianos?</w:t>
      </w: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ind w:left="2160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numPr>
          <w:ilvl w:val="2"/>
          <w:numId w:val="16"/>
        </w:numPr>
        <w:rPr>
          <w:b/>
          <w:bCs/>
          <w:iCs/>
          <w:szCs w:val="24"/>
          <w:lang w:val="es-ES"/>
        </w:rPr>
      </w:pPr>
      <w:r w:rsidRPr="00E3365A">
        <w:rPr>
          <w:b/>
          <w:bCs/>
          <w:iCs/>
          <w:szCs w:val="24"/>
          <w:lang w:val="es-ES"/>
        </w:rPr>
        <w:t>¿Hago esto cada vez que desobedezcan?</w:t>
      </w: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numPr>
          <w:ilvl w:val="2"/>
          <w:numId w:val="16"/>
        </w:numPr>
        <w:rPr>
          <w:b/>
          <w:bCs/>
          <w:iCs/>
          <w:szCs w:val="24"/>
          <w:lang w:val="es-ES"/>
        </w:rPr>
      </w:pPr>
      <w:r w:rsidRPr="00E3365A">
        <w:rPr>
          <w:b/>
          <w:bCs/>
          <w:iCs/>
          <w:szCs w:val="24"/>
          <w:lang w:val="es-ES"/>
        </w:rPr>
        <w:t>Esto es trabajo duro, ¡y estoy desanimado!</w:t>
      </w: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E3365A" w:rsidRPr="00E3365A" w:rsidRDefault="00E3365A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rPr>
          <w:b/>
          <w:bCs/>
          <w:iCs/>
          <w:szCs w:val="24"/>
          <w:lang w:val="es-ES"/>
        </w:rPr>
      </w:pPr>
    </w:p>
    <w:p w:rsidR="005019C1" w:rsidRPr="00E3365A" w:rsidRDefault="005019C1" w:rsidP="005019C1">
      <w:pPr>
        <w:pStyle w:val="Style1"/>
        <w:numPr>
          <w:ilvl w:val="1"/>
          <w:numId w:val="16"/>
        </w:numPr>
        <w:rPr>
          <w:b/>
          <w:bCs/>
          <w:iCs/>
          <w:szCs w:val="24"/>
        </w:rPr>
      </w:pPr>
      <w:r w:rsidRPr="00E3365A">
        <w:rPr>
          <w:b/>
          <w:bCs/>
          <w:iCs/>
          <w:szCs w:val="24"/>
        </w:rPr>
        <w:t>Conclusión</w:t>
      </w:r>
    </w:p>
    <w:p w:rsidR="00363F63" w:rsidRPr="00E3365A" w:rsidRDefault="00363F63" w:rsidP="00AF179B">
      <w:pPr>
        <w:pStyle w:val="Style1"/>
        <w:ind w:left="360"/>
        <w:jc w:val="both"/>
        <w:rPr>
          <w:rFonts w:asciiTheme="majorHAnsi" w:hAnsiTheme="majorHAnsi" w:cstheme="majorHAnsi"/>
          <w:i/>
          <w:szCs w:val="24"/>
          <w:lang w:val="es-ES"/>
        </w:rPr>
      </w:pPr>
    </w:p>
    <w:sectPr w:rsidR="00363F63" w:rsidRPr="00E3365A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63B" w:rsidRDefault="00DA263B">
      <w:r>
        <w:separator/>
      </w:r>
    </w:p>
  </w:endnote>
  <w:endnote w:type="continuationSeparator" w:id="1">
    <w:p w:rsidR="00DA263B" w:rsidRDefault="00DA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63B" w:rsidRDefault="00DA263B">
      <w:r>
        <w:separator/>
      </w:r>
    </w:p>
  </w:footnote>
  <w:footnote w:type="continuationSeparator" w:id="1">
    <w:p w:rsidR="00DA263B" w:rsidRDefault="00DA2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101C23F4"/>
    <w:multiLevelType w:val="hybridMultilevel"/>
    <w:tmpl w:val="C860A4A0"/>
    <w:lvl w:ilvl="0" w:tplc="FFF883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F651E"/>
    <w:multiLevelType w:val="hybridMultilevel"/>
    <w:tmpl w:val="D5C22C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0A809D4"/>
    <w:multiLevelType w:val="hybridMultilevel"/>
    <w:tmpl w:val="017E8DE6"/>
    <w:lvl w:ilvl="0" w:tplc="2A823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20D050A"/>
    <w:multiLevelType w:val="hybridMultilevel"/>
    <w:tmpl w:val="1F3491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9966DF7"/>
    <w:multiLevelType w:val="hybridMultilevel"/>
    <w:tmpl w:val="C0727192"/>
    <w:numStyleLink w:val="List6"/>
  </w:abstractNum>
  <w:abstractNum w:abstractNumId="8">
    <w:nsid w:val="3DA94070"/>
    <w:multiLevelType w:val="multilevel"/>
    <w:tmpl w:val="39CA7F32"/>
    <w:numStyleLink w:val="List51"/>
  </w:abstractNum>
  <w:abstractNum w:abstractNumId="9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E5D5CA9"/>
    <w:multiLevelType w:val="hybridMultilevel"/>
    <w:tmpl w:val="26028762"/>
    <w:numStyleLink w:val="List1"/>
  </w:abstractNum>
  <w:abstractNum w:abstractNumId="1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3">
    <w:nsid w:val="687356C7"/>
    <w:multiLevelType w:val="hybridMultilevel"/>
    <w:tmpl w:val="EB5E0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5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4"/>
  </w:num>
  <w:num w:numId="6">
    <w:abstractNumId w:val="7"/>
    <w:lvlOverride w:ilvl="0">
      <w:lvl w:ilvl="0" w:tplc="A3BE3C9A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6"/>
  </w:num>
  <w:num w:numId="8">
    <w:abstractNumId w:val="11"/>
  </w:num>
  <w:num w:numId="9">
    <w:abstractNumId w:val="15"/>
  </w:num>
  <w:num w:numId="10">
    <w:abstractNumId w:val="9"/>
  </w:num>
  <w:num w:numId="11">
    <w:abstractNumId w:val="3"/>
  </w:num>
  <w:num w:numId="12">
    <w:abstractNumId w:val="10"/>
  </w:num>
  <w:num w:numId="13">
    <w:abstractNumId w:val="16"/>
  </w:num>
  <w:num w:numId="14">
    <w:abstractNumId w:val="13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356F9"/>
    <w:rsid w:val="00084D24"/>
    <w:rsid w:val="00111509"/>
    <w:rsid w:val="00154BEA"/>
    <w:rsid w:val="001F371B"/>
    <w:rsid w:val="0020782A"/>
    <w:rsid w:val="002217CE"/>
    <w:rsid w:val="002A1EAB"/>
    <w:rsid w:val="002D13F9"/>
    <w:rsid w:val="002F5427"/>
    <w:rsid w:val="00363F63"/>
    <w:rsid w:val="003D2891"/>
    <w:rsid w:val="004B7DA5"/>
    <w:rsid w:val="004D37BB"/>
    <w:rsid w:val="005019C1"/>
    <w:rsid w:val="006C05C3"/>
    <w:rsid w:val="006D4286"/>
    <w:rsid w:val="006E3D50"/>
    <w:rsid w:val="00703712"/>
    <w:rsid w:val="00710DBE"/>
    <w:rsid w:val="00791E6E"/>
    <w:rsid w:val="007A444D"/>
    <w:rsid w:val="007B3D31"/>
    <w:rsid w:val="00810A6A"/>
    <w:rsid w:val="00822D92"/>
    <w:rsid w:val="00877EC4"/>
    <w:rsid w:val="008955A3"/>
    <w:rsid w:val="00937C7D"/>
    <w:rsid w:val="00942A6D"/>
    <w:rsid w:val="009506EF"/>
    <w:rsid w:val="00966973"/>
    <w:rsid w:val="009836CB"/>
    <w:rsid w:val="0099034F"/>
    <w:rsid w:val="009E1168"/>
    <w:rsid w:val="00A344CF"/>
    <w:rsid w:val="00A92A0A"/>
    <w:rsid w:val="00AA7E84"/>
    <w:rsid w:val="00AD2444"/>
    <w:rsid w:val="00AF179B"/>
    <w:rsid w:val="00B527E5"/>
    <w:rsid w:val="00B54FE6"/>
    <w:rsid w:val="00BC716F"/>
    <w:rsid w:val="00C20CDD"/>
    <w:rsid w:val="00C755AC"/>
    <w:rsid w:val="00CA6CF9"/>
    <w:rsid w:val="00CE1006"/>
    <w:rsid w:val="00CE501F"/>
    <w:rsid w:val="00CF7F4B"/>
    <w:rsid w:val="00D4432C"/>
    <w:rsid w:val="00D57169"/>
    <w:rsid w:val="00D57863"/>
    <w:rsid w:val="00D774CA"/>
    <w:rsid w:val="00DA263B"/>
    <w:rsid w:val="00DE6BF8"/>
    <w:rsid w:val="00DF24D1"/>
    <w:rsid w:val="00E3365A"/>
    <w:rsid w:val="00E65647"/>
    <w:rsid w:val="00E919FE"/>
    <w:rsid w:val="00EA54C1"/>
    <w:rsid w:val="00ED3E18"/>
    <w:rsid w:val="00F96D36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25</cp:revision>
  <dcterms:created xsi:type="dcterms:W3CDTF">2016-05-29T03:21:00Z</dcterms:created>
  <dcterms:modified xsi:type="dcterms:W3CDTF">2019-09-29T20:37:00Z</dcterms:modified>
</cp:coreProperties>
</file>