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C5" w:rsidRPr="005C57C5" w:rsidRDefault="005C57C5" w:rsidP="005C57C5">
      <w:pPr>
        <w:rPr>
          <w:i/>
          <w:sz w:val="28"/>
          <w:szCs w:val="32"/>
          <w:u w:val="single"/>
          <w:lang w:val="es-ES"/>
        </w:rPr>
      </w:pPr>
      <w:r w:rsidRPr="005C57C5">
        <w:rPr>
          <w:i/>
          <w:sz w:val="28"/>
          <w:szCs w:val="32"/>
          <w:u w:val="single"/>
          <w:lang w:val="es-ES"/>
        </w:rPr>
        <w:t>Bosquejo del seminario</w:t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</w:p>
    <w:p w:rsidR="005C57C5" w:rsidRPr="005C57C5" w:rsidRDefault="005C57C5" w:rsidP="005C57C5">
      <w:pPr>
        <w:rPr>
          <w:b/>
          <w:sz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La historia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1: Una teología bíblica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2: El problema con 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Nuestro trabajo como los redimidos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3: Un nuevo jefe: </w:t>
      </w:r>
      <w:r>
        <w:rPr>
          <w:sz w:val="24"/>
          <w:szCs w:val="24"/>
          <w:lang w:val="es-ES"/>
        </w:rPr>
        <w:t xml:space="preserve">Cómo la obra de Jesús </w:t>
      </w:r>
      <w:r w:rsidRPr="005C57C5">
        <w:rPr>
          <w:sz w:val="24"/>
          <w:szCs w:val="24"/>
          <w:lang w:val="es-ES"/>
        </w:rPr>
        <w:t>cambia nuestro trabajo</w:t>
      </w:r>
    </w:p>
    <w:p w:rsid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4: Un nuevo objetivo: </w:t>
      </w:r>
      <w:r w:rsidR="00A71EA0">
        <w:rPr>
          <w:sz w:val="24"/>
          <w:szCs w:val="24"/>
          <w:lang w:val="es-ES"/>
        </w:rPr>
        <w:t>El éxito es la fidelidad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</w:p>
    <w:p w:rsidR="00FC24E0" w:rsidRPr="004065EF" w:rsidRDefault="00FC24E0" w:rsidP="00FC24E0">
      <w:pPr>
        <w:rPr>
          <w:sz w:val="24"/>
          <w:szCs w:val="24"/>
          <w:lang w:val="es-ES"/>
        </w:rPr>
      </w:pPr>
      <w:r w:rsidRPr="004065EF">
        <w:rPr>
          <w:b/>
          <w:i/>
          <w:sz w:val="24"/>
          <w:szCs w:val="24"/>
          <w:lang w:val="es-ES"/>
        </w:rPr>
        <w:t>Cómo trabajamos</w:t>
      </w:r>
    </w:p>
    <w:p w:rsidR="00FC24E0" w:rsidRPr="004065EF" w:rsidRDefault="00FC24E0" w:rsidP="00FC24E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5: </w:t>
      </w:r>
      <w:r>
        <w:rPr>
          <w:sz w:val="24"/>
          <w:szCs w:val="24"/>
          <w:lang w:val="es-ES"/>
        </w:rPr>
        <w:t>La m</w:t>
      </w:r>
      <w:r w:rsidRPr="004065EF">
        <w:rPr>
          <w:sz w:val="24"/>
          <w:szCs w:val="24"/>
          <w:lang w:val="es-ES"/>
        </w:rPr>
        <w:t xml:space="preserve">otivación: La fidelidad cambia </w:t>
      </w:r>
      <w:r>
        <w:rPr>
          <w:sz w:val="24"/>
          <w:szCs w:val="24"/>
          <w:lang w:val="es-ES"/>
        </w:rPr>
        <w:t xml:space="preserve">el </w:t>
      </w:r>
      <w:r w:rsidRPr="004065EF">
        <w:rPr>
          <w:sz w:val="24"/>
          <w:szCs w:val="24"/>
          <w:lang w:val="es-ES"/>
        </w:rPr>
        <w:t>por qu</w:t>
      </w:r>
      <w:r>
        <w:rPr>
          <w:sz w:val="24"/>
          <w:szCs w:val="24"/>
          <w:lang w:val="es-ES"/>
        </w:rPr>
        <w:t>é trabajamos</w:t>
      </w:r>
    </w:p>
    <w:p w:rsidR="00FC24E0" w:rsidRPr="004065EF" w:rsidRDefault="00FC24E0" w:rsidP="00FC24E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6: </w:t>
      </w:r>
      <w:r>
        <w:rPr>
          <w:sz w:val="24"/>
          <w:szCs w:val="24"/>
          <w:lang w:val="es-ES"/>
        </w:rPr>
        <w:t>Las r</w:t>
      </w:r>
      <w:r w:rsidRPr="004065EF">
        <w:rPr>
          <w:sz w:val="24"/>
          <w:szCs w:val="24"/>
          <w:lang w:val="es-ES"/>
        </w:rPr>
        <w:t>elaciones</w:t>
      </w:r>
      <w:r>
        <w:rPr>
          <w:sz w:val="24"/>
          <w:szCs w:val="24"/>
          <w:lang w:val="es-ES"/>
        </w:rPr>
        <w:t>: Imitar</w:t>
      </w:r>
      <w:r w:rsidRPr="004065EF">
        <w:rPr>
          <w:sz w:val="24"/>
          <w:szCs w:val="24"/>
          <w:lang w:val="es-ES"/>
        </w:rPr>
        <w:t xml:space="preserve"> a Cristo en el lugar de trabajo</w:t>
      </w:r>
    </w:p>
    <w:p w:rsidR="00FC24E0" w:rsidRPr="004065EF" w:rsidRDefault="00FC24E0" w:rsidP="00FC24E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7</w:t>
      </w:r>
      <w:r>
        <w:rPr>
          <w:sz w:val="24"/>
          <w:szCs w:val="24"/>
          <w:lang w:val="es-ES"/>
        </w:rPr>
        <w:t xml:space="preserve">: El equilibrio: </w:t>
      </w:r>
      <w:r w:rsidRPr="004065EF">
        <w:rPr>
          <w:sz w:val="24"/>
          <w:szCs w:val="24"/>
          <w:lang w:val="es-ES"/>
        </w:rPr>
        <w:t xml:space="preserve">Los cristianos </w:t>
      </w:r>
      <w:r w:rsidRPr="004065EF">
        <w:rPr>
          <w:i/>
          <w:sz w:val="24"/>
          <w:szCs w:val="24"/>
          <w:lang w:val="es-ES"/>
        </w:rPr>
        <w:t>no</w:t>
      </w:r>
      <w:r w:rsidRPr="004065EF">
        <w:rPr>
          <w:sz w:val="24"/>
          <w:szCs w:val="24"/>
          <w:lang w:val="es-ES"/>
        </w:rPr>
        <w:t xml:space="preserve"> son personas equilibradas</w:t>
      </w:r>
    </w:p>
    <w:p w:rsidR="00FC24E0" w:rsidRPr="004065EF" w:rsidRDefault="00FC24E0" w:rsidP="00FC24E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8: </w:t>
      </w:r>
      <w:r>
        <w:rPr>
          <w:sz w:val="24"/>
          <w:szCs w:val="24"/>
          <w:lang w:val="es-ES"/>
        </w:rPr>
        <w:t>El g</w:t>
      </w:r>
      <w:r w:rsidRPr="004065EF">
        <w:rPr>
          <w:sz w:val="24"/>
          <w:szCs w:val="24"/>
          <w:lang w:val="es-ES"/>
        </w:rPr>
        <w:t>énero: Ser quien eres en el lugar de trabajo</w:t>
      </w:r>
    </w:p>
    <w:p w:rsidR="00FC24E0" w:rsidRPr="004065EF" w:rsidRDefault="00FC24E0" w:rsidP="00FC24E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9: </w:t>
      </w:r>
      <w:r>
        <w:rPr>
          <w:sz w:val="24"/>
          <w:szCs w:val="24"/>
          <w:lang w:val="es-ES"/>
        </w:rPr>
        <w:t>La é</w:t>
      </w:r>
      <w:r w:rsidRPr="004065EF">
        <w:rPr>
          <w:sz w:val="24"/>
          <w:szCs w:val="24"/>
          <w:lang w:val="es-ES"/>
        </w:rPr>
        <w:t xml:space="preserve">tica: </w:t>
      </w:r>
      <w:r>
        <w:rPr>
          <w:sz w:val="24"/>
          <w:szCs w:val="24"/>
          <w:lang w:val="es-ES"/>
        </w:rPr>
        <w:t xml:space="preserve">Casos prácticos </w:t>
      </w:r>
      <w:r w:rsidRPr="004065EF">
        <w:rPr>
          <w:sz w:val="24"/>
          <w:szCs w:val="24"/>
          <w:lang w:val="es-ES"/>
        </w:rPr>
        <w:t>para el lugar de trabajo moderno</w:t>
      </w:r>
    </w:p>
    <w:p w:rsidR="00FC24E0" w:rsidRPr="004065EF" w:rsidRDefault="00FC24E0" w:rsidP="00FC24E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10: Encontrar un trabajo: </w:t>
      </w:r>
      <w:r>
        <w:rPr>
          <w:sz w:val="24"/>
          <w:szCs w:val="24"/>
          <w:lang w:val="es-ES"/>
        </w:rPr>
        <w:t>Establecer</w:t>
      </w:r>
      <w:r w:rsidRPr="004065EF">
        <w:rPr>
          <w:sz w:val="24"/>
          <w:szCs w:val="24"/>
          <w:lang w:val="es-ES"/>
        </w:rPr>
        <w:t xml:space="preserve"> prioridades</w:t>
      </w:r>
    </w:p>
    <w:p w:rsidR="00FC24E0" w:rsidRPr="004065EF" w:rsidRDefault="00FC24E0" w:rsidP="00FC24E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11: </w:t>
      </w:r>
      <w:r>
        <w:rPr>
          <w:sz w:val="24"/>
          <w:szCs w:val="24"/>
          <w:lang w:val="es-ES"/>
        </w:rPr>
        <w:t>El e</w:t>
      </w:r>
      <w:r w:rsidRPr="004065EF">
        <w:rPr>
          <w:sz w:val="24"/>
          <w:szCs w:val="24"/>
          <w:lang w:val="es-ES"/>
        </w:rPr>
        <w:t>vangelismo</w:t>
      </w:r>
      <w:r>
        <w:rPr>
          <w:sz w:val="24"/>
          <w:szCs w:val="24"/>
          <w:lang w:val="es-ES"/>
        </w:rPr>
        <w:t xml:space="preserve">: </w:t>
      </w:r>
      <w:r w:rsidRPr="004065EF">
        <w:rPr>
          <w:sz w:val="24"/>
          <w:szCs w:val="24"/>
          <w:lang w:val="es-ES"/>
        </w:rPr>
        <w:t>Compartir a Cristo con tus colegas</w:t>
      </w:r>
    </w:p>
    <w:p w:rsidR="00FC24E0" w:rsidRPr="004065EF" w:rsidRDefault="00FC24E0" w:rsidP="00FC24E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12: El trabajo en diferentes etapas de la vida</w:t>
      </w:r>
    </w:p>
    <w:p w:rsidR="00FC24E0" w:rsidRPr="004065EF" w:rsidRDefault="00FC24E0" w:rsidP="00FC24E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13: Panel de discusión</w:t>
      </w:r>
    </w:p>
    <w:p w:rsidR="00FC24E0" w:rsidRPr="004065EF" w:rsidRDefault="00FC24E0" w:rsidP="00FC24E0">
      <w:pPr>
        <w:rPr>
          <w:sz w:val="24"/>
          <w:szCs w:val="24"/>
          <w:lang w:val="es-ES"/>
        </w:rPr>
      </w:pPr>
    </w:p>
    <w:p w:rsidR="00FC24E0" w:rsidRPr="004065EF" w:rsidRDefault="00FC24E0" w:rsidP="00FC24E0">
      <w:pPr>
        <w:rPr>
          <w:sz w:val="24"/>
          <w:szCs w:val="24"/>
          <w:lang w:val="es-ES"/>
        </w:rPr>
      </w:pPr>
    </w:p>
    <w:p w:rsidR="00FC24E0" w:rsidRPr="004065EF" w:rsidRDefault="00FC24E0" w:rsidP="00FC24E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¿Preguntas</w:t>
      </w:r>
      <w:r w:rsidRPr="004065EF">
        <w:rPr>
          <w:sz w:val="24"/>
          <w:szCs w:val="24"/>
          <w:lang w:val="es-ES"/>
        </w:rPr>
        <w:t xml:space="preserve">?  E-mail del </w:t>
      </w:r>
      <w:r>
        <w:rPr>
          <w:sz w:val="24"/>
          <w:szCs w:val="24"/>
          <w:lang w:val="es-ES"/>
        </w:rPr>
        <w:t>profes</w:t>
      </w:r>
      <w:r w:rsidRPr="004065EF">
        <w:rPr>
          <w:sz w:val="24"/>
          <w:szCs w:val="24"/>
          <w:lang w:val="es-ES"/>
        </w:rPr>
        <w:t>or:</w:t>
      </w:r>
    </w:p>
    <w:p w:rsidR="00FC24E0" w:rsidRPr="004065EF" w:rsidRDefault="00FC24E0" w:rsidP="00FC24E0">
      <w:pPr>
        <w:rPr>
          <w:sz w:val="24"/>
          <w:szCs w:val="24"/>
          <w:lang w:val="es-ES"/>
        </w:rPr>
      </w:pPr>
    </w:p>
    <w:p w:rsidR="00FC24E0" w:rsidRPr="004065EF" w:rsidRDefault="00FC24E0" w:rsidP="00FC24E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Libros recomendado</w:t>
      </w:r>
      <w:r w:rsidRPr="004065EF">
        <w:rPr>
          <w:sz w:val="24"/>
          <w:szCs w:val="24"/>
          <w:lang w:val="es-ES"/>
        </w:rPr>
        <w:t>s:</w:t>
      </w:r>
    </w:p>
    <w:p w:rsidR="00FC24E0" w:rsidRPr="004065EF" w:rsidRDefault="00FC24E0" w:rsidP="00FC24E0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i/>
          <w:sz w:val="24"/>
          <w:szCs w:val="24"/>
          <w:lang w:val="es-ES"/>
        </w:rPr>
        <w:t>El evangelio en el t</w:t>
      </w:r>
      <w:r w:rsidRPr="004065EF">
        <w:rPr>
          <w:rFonts w:cs="Times New Roman"/>
          <w:i/>
          <w:sz w:val="24"/>
          <w:szCs w:val="24"/>
          <w:lang w:val="es-ES"/>
        </w:rPr>
        <w:t xml:space="preserve">rabajo </w:t>
      </w:r>
      <w:r w:rsidRPr="004065EF">
        <w:rPr>
          <w:rFonts w:cs="Times New Roman"/>
          <w:sz w:val="24"/>
          <w:szCs w:val="24"/>
          <w:lang w:val="es-ES"/>
        </w:rPr>
        <w:t>(Traeger, Gilbert)</w:t>
      </w:r>
    </w:p>
    <w:p w:rsidR="00FC24E0" w:rsidRPr="00FC24E0" w:rsidRDefault="00FC24E0" w:rsidP="00FC24E0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  <w:lang w:val="es-ES"/>
        </w:rPr>
      </w:pPr>
      <w:r w:rsidRPr="004A130B">
        <w:rPr>
          <w:rFonts w:cs="Times New Roman"/>
          <w:i/>
          <w:sz w:val="24"/>
          <w:szCs w:val="24"/>
          <w:lang w:val="es-ES"/>
        </w:rPr>
        <w:t xml:space="preserve">God at Work </w:t>
      </w:r>
      <w:r>
        <w:rPr>
          <w:rFonts w:cs="Times New Roman"/>
          <w:i/>
          <w:sz w:val="24"/>
          <w:szCs w:val="24"/>
        </w:rPr>
        <w:sym w:font="Symbol" w:char="F05B"/>
      </w:r>
      <w:r w:rsidRPr="004A130B">
        <w:rPr>
          <w:rFonts w:cs="Times New Roman"/>
          <w:i/>
          <w:sz w:val="24"/>
          <w:szCs w:val="24"/>
          <w:lang w:val="es-ES"/>
        </w:rPr>
        <w:t>Dios en el trabajo</w:t>
      </w:r>
      <w:r>
        <w:rPr>
          <w:rFonts w:cs="Times New Roman"/>
          <w:i/>
          <w:sz w:val="24"/>
          <w:szCs w:val="24"/>
        </w:rPr>
        <w:sym w:font="Symbol" w:char="F05D"/>
      </w:r>
      <w:r>
        <w:rPr>
          <w:rFonts w:cs="Times New Roman"/>
          <w:i/>
          <w:sz w:val="24"/>
          <w:szCs w:val="24"/>
          <w:lang w:val="es-ES"/>
        </w:rPr>
        <w:t xml:space="preserve"> </w:t>
      </w:r>
      <w:r w:rsidRPr="004A130B">
        <w:rPr>
          <w:rFonts w:cs="Times New Roman"/>
          <w:sz w:val="24"/>
          <w:szCs w:val="24"/>
          <w:lang w:val="es-ES"/>
        </w:rPr>
        <w:t>(Veith</w:t>
      </w:r>
      <w:r>
        <w:rPr>
          <w:rFonts w:cs="Times New Roman"/>
          <w:sz w:val="24"/>
          <w:szCs w:val="24"/>
          <w:lang w:val="es-ES"/>
        </w:rPr>
        <w:t>)</w:t>
      </w:r>
    </w:p>
    <w:p w:rsidR="00ED3E18" w:rsidRPr="00FC24E0" w:rsidRDefault="00FC24E0" w:rsidP="00FC24E0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  <w:lang w:val="es-ES"/>
        </w:rPr>
      </w:pPr>
      <w:r w:rsidRPr="00FC24E0">
        <w:rPr>
          <w:rFonts w:cs="Times New Roman"/>
          <w:i/>
          <w:sz w:val="24"/>
          <w:szCs w:val="24"/>
        </w:rPr>
        <w:t xml:space="preserve">El llamamiento </w:t>
      </w:r>
      <w:r w:rsidRPr="00FC24E0">
        <w:rPr>
          <w:rFonts w:cs="Times New Roman"/>
          <w:sz w:val="24"/>
          <w:szCs w:val="24"/>
        </w:rPr>
        <w:t>(Guiness)</w:t>
      </w:r>
    </w:p>
    <w:p w:rsidR="00ED3E18" w:rsidRPr="009E1168" w:rsidRDefault="00ED3E18" w:rsidP="005C57C5">
      <w:pPr>
        <w:jc w:val="both"/>
        <w:rPr>
          <w:sz w:val="22"/>
          <w:szCs w:val="22"/>
          <w:lang w:val="es-ES"/>
        </w:rPr>
      </w:pPr>
    </w:p>
    <w:p w:rsidR="00ED3E18" w:rsidRPr="009E1168" w:rsidRDefault="00ED3E18" w:rsidP="005C57C5">
      <w:pPr>
        <w:jc w:val="both"/>
        <w:rPr>
          <w:sz w:val="22"/>
          <w:szCs w:val="22"/>
          <w:lang w:val="es-ES"/>
        </w:rPr>
      </w:pPr>
    </w:p>
    <w:p w:rsidR="00ED3E18" w:rsidRPr="009E1168" w:rsidRDefault="00ED3E18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B13512" w:rsidRDefault="00B13512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B13512" w:rsidRDefault="00B13512" w:rsidP="00B13512">
      <w:pPr>
        <w:spacing w:line="276" w:lineRule="auto"/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13512" w:rsidRDefault="00B13512" w:rsidP="00B13512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4065EF" w:rsidRDefault="004065EF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</w:pPr>
    </w:p>
    <w:p w:rsidR="00FC24E0" w:rsidRDefault="00FC24E0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</w:pPr>
    </w:p>
    <w:p w:rsidR="00937C7D" w:rsidRPr="00290ADB" w:rsidRDefault="0020782A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</w:pPr>
      <w:r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-100965</wp:posOffset>
            </wp:positionV>
            <wp:extent cx="685800" cy="7239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S</w:t>
      </w:r>
      <w:r w:rsidR="00937C7D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eminario Básico—</w:t>
      </w:r>
      <w:r w:rsidR="00290ADB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Cristianos en el lugar de trab</w:t>
      </w:r>
      <w:r w:rsid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a</w:t>
      </w:r>
      <w:r w:rsidR="00290ADB" w:rsidRPr="00290ADB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s-ES"/>
        </w:rPr>
        <w:t>jo</w:t>
      </w:r>
    </w:p>
    <w:p w:rsidR="00937C7D" w:rsidRPr="00A71EA0" w:rsidRDefault="005C57C5" w:rsidP="005C57C5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s-ES"/>
        </w:rPr>
      </w:pPr>
      <w:r w:rsidRPr="00A71EA0">
        <w:rPr>
          <w:rFonts w:asciiTheme="majorHAnsi" w:hAnsiTheme="majorHAnsi" w:cstheme="majorHAnsi"/>
          <w:b/>
          <w:bCs/>
          <w:sz w:val="26"/>
          <w:szCs w:val="26"/>
          <w:lang w:val="es-ES"/>
        </w:rPr>
        <w:t>Semana</w:t>
      </w:r>
      <w:r w:rsidR="00290ADB" w:rsidRPr="00A71EA0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 </w:t>
      </w:r>
      <w:r w:rsidR="00191DFB" w:rsidRPr="00A71EA0">
        <w:rPr>
          <w:rFonts w:asciiTheme="majorHAnsi" w:hAnsiTheme="majorHAnsi" w:cstheme="majorHAnsi"/>
          <w:b/>
          <w:bCs/>
          <w:sz w:val="26"/>
          <w:szCs w:val="26"/>
          <w:lang w:val="es-ES"/>
        </w:rPr>
        <w:t>3: Un nuevo jefe</w:t>
      </w:r>
    </w:p>
    <w:p w:rsidR="00937C7D" w:rsidRPr="00A71EA0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A71EA0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363F63" w:rsidRPr="00A71EA0" w:rsidRDefault="00363F63" w:rsidP="005E1D11">
      <w:pPr>
        <w:pStyle w:val="Heading2A"/>
        <w:spacing w:after="60"/>
        <w:rPr>
          <w:rFonts w:asciiTheme="majorHAnsi" w:hAnsiTheme="majorHAnsi" w:cstheme="majorHAnsi"/>
          <w:lang w:val="es-ES"/>
        </w:rPr>
      </w:pPr>
    </w:p>
    <w:p w:rsidR="00191DFB" w:rsidRPr="00A71EA0" w:rsidRDefault="00191DFB" w:rsidP="00191DFB">
      <w:pPr>
        <w:pStyle w:val="Ttulo3"/>
        <w:spacing w:before="0"/>
        <w:jc w:val="center"/>
        <w:rPr>
          <w:rFonts w:eastAsia="Arial Unicode MS" w:cstheme="majorHAnsi"/>
          <w:color w:val="000000"/>
          <w:sz w:val="24"/>
          <w:szCs w:val="24"/>
          <w:lang w:val="es-ES"/>
        </w:rPr>
      </w:pPr>
      <w:bookmarkStart w:id="0" w:name="_GoBack"/>
      <w:bookmarkEnd w:id="0"/>
      <w:r w:rsidRPr="00A71EA0">
        <w:rPr>
          <w:rFonts w:eastAsia="Arial Unicode MS" w:cstheme="majorHAnsi"/>
          <w:color w:val="000000"/>
          <w:sz w:val="24"/>
          <w:szCs w:val="24"/>
          <w:lang w:val="es-ES"/>
        </w:rPr>
        <w:t>Cómo la obra de Jesús cambia nuestro trabajo</w:t>
      </w:r>
    </w:p>
    <w:p w:rsidR="00191DFB" w:rsidRPr="00A71EA0" w:rsidRDefault="00191DFB" w:rsidP="00191DFB">
      <w:pPr>
        <w:pStyle w:val="Ttulo3"/>
        <w:spacing w:before="0"/>
        <w:rPr>
          <w:rFonts w:eastAsia="Arial Unicode MS" w:cstheme="majorHAnsi"/>
          <w:color w:val="000000"/>
          <w:sz w:val="24"/>
          <w:szCs w:val="24"/>
          <w:lang w:val="es-ES"/>
        </w:rPr>
      </w:pPr>
    </w:p>
    <w:p w:rsidR="00191DFB" w:rsidRPr="00191DFB" w:rsidRDefault="00191DFB" w:rsidP="00191DFB">
      <w:pPr>
        <w:pStyle w:val="Ttulo3"/>
        <w:spacing w:before="0"/>
        <w:rPr>
          <w:rFonts w:eastAsia="Arial Unicode MS" w:cstheme="majorHAnsi"/>
          <w:color w:val="000000"/>
          <w:sz w:val="24"/>
          <w:szCs w:val="24"/>
          <w:lang w:val="es-ES"/>
        </w:rPr>
      </w:pPr>
      <w:r w:rsidRPr="00191DFB">
        <w:rPr>
          <w:rFonts w:eastAsia="Arial Unicode MS" w:cstheme="majorHAnsi"/>
          <w:color w:val="000000"/>
          <w:sz w:val="24"/>
          <w:szCs w:val="24"/>
          <w:lang w:val="es-ES"/>
        </w:rPr>
        <w:t>Introducción</w:t>
      </w:r>
    </w:p>
    <w:p w:rsidR="00191DFB" w:rsidRPr="00191DFB" w:rsidRDefault="00191DFB" w:rsidP="00191DFB">
      <w:pPr>
        <w:rPr>
          <w:sz w:val="24"/>
          <w:szCs w:val="24"/>
          <w:lang w:val="es-ES"/>
        </w:rPr>
      </w:pPr>
    </w:p>
    <w:p w:rsidR="00191DFB" w:rsidRPr="00191DFB" w:rsidRDefault="00191DFB" w:rsidP="00191DFB">
      <w:pPr>
        <w:rPr>
          <w:sz w:val="24"/>
          <w:szCs w:val="24"/>
          <w:lang w:val="es-ES"/>
        </w:rPr>
      </w:pPr>
    </w:p>
    <w:p w:rsidR="00191DFB" w:rsidRPr="00191DFB" w:rsidRDefault="00191DFB" w:rsidP="00191DFB">
      <w:pPr>
        <w:rPr>
          <w:sz w:val="24"/>
          <w:szCs w:val="24"/>
          <w:lang w:val="es-ES"/>
        </w:rPr>
      </w:pPr>
    </w:p>
    <w:p w:rsidR="00191DFB" w:rsidRPr="00191DFB" w:rsidRDefault="00191DFB" w:rsidP="00191DFB">
      <w:pPr>
        <w:rPr>
          <w:sz w:val="24"/>
          <w:szCs w:val="24"/>
          <w:lang w:val="es-ES"/>
        </w:rPr>
      </w:pPr>
    </w:p>
    <w:p w:rsidR="00191DFB" w:rsidRPr="00191DFB" w:rsidRDefault="00191DFB" w:rsidP="00191DFB">
      <w:pPr>
        <w:rPr>
          <w:sz w:val="24"/>
          <w:szCs w:val="24"/>
          <w:lang w:val="es-ES"/>
        </w:rPr>
      </w:pPr>
    </w:p>
    <w:p w:rsidR="00191DFB" w:rsidRPr="00191DFB" w:rsidRDefault="00191DFB" w:rsidP="00191DFB">
      <w:pPr>
        <w:rPr>
          <w:sz w:val="24"/>
          <w:szCs w:val="24"/>
          <w:lang w:val="es-ES"/>
        </w:rPr>
      </w:pPr>
    </w:p>
    <w:p w:rsidR="00191DFB" w:rsidRPr="00191DFB" w:rsidRDefault="00191DFB" w:rsidP="00191DFB">
      <w:pPr>
        <w:rPr>
          <w:sz w:val="24"/>
          <w:szCs w:val="24"/>
          <w:lang w:val="es-ES"/>
        </w:rPr>
      </w:pPr>
    </w:p>
    <w:p w:rsidR="00191DFB" w:rsidRPr="00191DFB" w:rsidRDefault="00191DFB" w:rsidP="00191DFB">
      <w:pPr>
        <w:rPr>
          <w:sz w:val="24"/>
          <w:szCs w:val="24"/>
          <w:lang w:val="es-ES"/>
        </w:rPr>
      </w:pPr>
    </w:p>
    <w:p w:rsidR="00191DFB" w:rsidRPr="00191DFB" w:rsidRDefault="00FC24E0" w:rsidP="00191DFB">
      <w:pPr>
        <w:pStyle w:val="Ttulo3"/>
        <w:spacing w:before="0"/>
        <w:rPr>
          <w:rFonts w:eastAsia="Arial Unicode MS" w:cstheme="majorHAnsi"/>
          <w:color w:val="000000"/>
          <w:sz w:val="24"/>
          <w:szCs w:val="24"/>
          <w:lang w:val="es-ES"/>
        </w:rPr>
      </w:pPr>
      <w:r>
        <w:rPr>
          <w:rFonts w:eastAsia="Arial Unicode MS" w:cstheme="majorHAnsi"/>
          <w:color w:val="000000"/>
          <w:sz w:val="24"/>
          <w:szCs w:val="24"/>
          <w:lang w:val="es-ES"/>
        </w:rPr>
        <w:t xml:space="preserve">La inactividad y la </w:t>
      </w:r>
      <w:r w:rsidR="00191DFB" w:rsidRPr="00191DFB">
        <w:rPr>
          <w:rFonts w:eastAsia="Arial Unicode MS" w:cstheme="majorHAnsi"/>
          <w:color w:val="000000"/>
          <w:sz w:val="24"/>
          <w:szCs w:val="24"/>
          <w:lang w:val="es-ES"/>
        </w:rPr>
        <w:t>idolatría son distorsiones del trabajo como un acto de adoración</w:t>
      </w:r>
    </w:p>
    <w:p w:rsidR="00191DFB" w:rsidRDefault="00191DFB" w:rsidP="00191DFB">
      <w:pPr>
        <w:spacing w:after="240"/>
        <w:rPr>
          <w:rFonts w:eastAsia="Cambria"/>
          <w:sz w:val="24"/>
          <w:szCs w:val="24"/>
          <w:lang w:val="es-ES"/>
        </w:rPr>
      </w:pPr>
    </w:p>
    <w:p w:rsidR="00191DFB" w:rsidRPr="00191DFB" w:rsidRDefault="00191DFB" w:rsidP="00191DFB">
      <w:pPr>
        <w:spacing w:after="240"/>
        <w:rPr>
          <w:rFonts w:eastAsia="Cambria"/>
          <w:sz w:val="24"/>
          <w:szCs w:val="24"/>
          <w:lang w:val="es-ES"/>
        </w:rPr>
      </w:pPr>
    </w:p>
    <w:p w:rsidR="00191DFB" w:rsidRPr="00191DFB" w:rsidRDefault="00191DFB" w:rsidP="00191DFB">
      <w:pPr>
        <w:spacing w:after="240"/>
        <w:rPr>
          <w:rFonts w:eastAsia="Cambria"/>
          <w:i/>
          <w:sz w:val="24"/>
          <w:szCs w:val="24"/>
        </w:rPr>
      </w:pPr>
      <w:r w:rsidRPr="00191DFB">
        <w:rPr>
          <w:rFonts w:eastAsia="Cambria"/>
          <w:i/>
          <w:sz w:val="24"/>
          <w:szCs w:val="24"/>
        </w:rPr>
        <w:t>La distorsión «católica»</w:t>
      </w:r>
    </w:p>
    <w:p w:rsidR="00191DFB" w:rsidRPr="00191DFB" w:rsidRDefault="00191DFB" w:rsidP="00191DF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eastAsia="Cambria"/>
          <w:iCs/>
          <w:sz w:val="24"/>
          <w:szCs w:val="24"/>
          <w:lang w:val="es-ES"/>
        </w:rPr>
      </w:pPr>
      <w:r w:rsidRPr="00191DFB">
        <w:rPr>
          <w:rFonts w:eastAsia="Cambria"/>
          <w:iCs/>
          <w:sz w:val="24"/>
          <w:szCs w:val="24"/>
          <w:lang w:val="es-ES"/>
        </w:rPr>
        <w:t xml:space="preserve">Dualismo </w:t>
      </w:r>
      <w:r w:rsidR="00264514">
        <w:rPr>
          <w:rFonts w:eastAsia="Cambria"/>
          <w:iCs/>
          <w:sz w:val="24"/>
          <w:szCs w:val="24"/>
          <w:lang w:val="es-ES"/>
        </w:rPr>
        <w:t>e</w:t>
      </w:r>
      <w:r w:rsidRPr="00191DFB">
        <w:rPr>
          <w:rFonts w:eastAsia="Cambria"/>
          <w:iCs/>
          <w:sz w:val="24"/>
          <w:szCs w:val="24"/>
          <w:lang w:val="es-ES"/>
        </w:rPr>
        <w:t>spiritual: Lo spiritual por encima de lo secular</w:t>
      </w:r>
    </w:p>
    <w:p w:rsidR="00191DFB" w:rsidRPr="00191DFB" w:rsidRDefault="00191DFB" w:rsidP="00191DFB">
      <w:pPr>
        <w:spacing w:after="240"/>
        <w:rPr>
          <w:rFonts w:eastAsia="Cambria"/>
          <w:i/>
          <w:sz w:val="24"/>
          <w:szCs w:val="24"/>
          <w:lang w:val="es-ES"/>
        </w:rPr>
      </w:pPr>
    </w:p>
    <w:p w:rsidR="00191DFB" w:rsidRDefault="00191DFB" w:rsidP="00191DFB">
      <w:pPr>
        <w:spacing w:after="240"/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spacing w:after="240"/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spacing w:after="240"/>
        <w:rPr>
          <w:rFonts w:eastAsia="Cambria"/>
          <w:i/>
          <w:sz w:val="24"/>
          <w:szCs w:val="24"/>
          <w:lang w:val="es-ES"/>
        </w:rPr>
      </w:pPr>
      <w:r w:rsidRPr="00191DFB">
        <w:rPr>
          <w:rFonts w:eastAsia="Cambria"/>
          <w:i/>
          <w:sz w:val="24"/>
          <w:szCs w:val="24"/>
          <w:lang w:val="es-ES"/>
        </w:rPr>
        <w:t>La distorsión «protestante»</w:t>
      </w:r>
    </w:p>
    <w:p w:rsidR="00191DFB" w:rsidRPr="00191DFB" w:rsidRDefault="00191DFB" w:rsidP="00191DF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191DFB">
        <w:rPr>
          <w:sz w:val="24"/>
          <w:szCs w:val="24"/>
          <w:lang w:val="es-ES"/>
        </w:rPr>
        <w:t>Dualismo secular: Lo secular por encima de lo esp</w:t>
      </w:r>
      <w:r>
        <w:rPr>
          <w:sz w:val="24"/>
          <w:szCs w:val="24"/>
          <w:lang w:val="es-ES"/>
        </w:rPr>
        <w:t>i</w:t>
      </w:r>
      <w:r w:rsidRPr="00191DFB">
        <w:rPr>
          <w:sz w:val="24"/>
          <w:szCs w:val="24"/>
          <w:lang w:val="es-ES"/>
        </w:rPr>
        <w:t>ritual</w:t>
      </w:r>
    </w:p>
    <w:p w:rsidR="00191DFB" w:rsidRPr="00191DFB" w:rsidRDefault="00191DFB" w:rsidP="00191DFB">
      <w:pPr>
        <w:rPr>
          <w:sz w:val="32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32"/>
          <w:lang w:val="es-ES"/>
        </w:rPr>
      </w:pPr>
    </w:p>
    <w:p w:rsidR="00191DFB" w:rsidRPr="00191DFB" w:rsidRDefault="00191DFB" w:rsidP="00191DFB">
      <w:pPr>
        <w:pStyle w:val="Ttulo3"/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191DFB">
        <w:rPr>
          <w:rFonts w:ascii="Times New Roman" w:hAnsi="Times New Roman"/>
          <w:color w:val="auto"/>
          <w:sz w:val="24"/>
          <w:szCs w:val="24"/>
          <w:lang w:val="es-ES"/>
        </w:rPr>
        <w:lastRenderedPageBreak/>
        <w:t>Nuestro llamado como cristianos</w:t>
      </w:r>
    </w:p>
    <w:p w:rsidR="00191DFB" w:rsidRPr="00191DFB" w:rsidRDefault="00191DFB" w:rsidP="00191DFB">
      <w:pPr>
        <w:rPr>
          <w:sz w:val="24"/>
          <w:szCs w:val="24"/>
          <w:lang w:val="es-ES"/>
        </w:rPr>
      </w:pPr>
    </w:p>
    <w:p w:rsidR="00191DFB" w:rsidRPr="00A71EA0" w:rsidRDefault="00191DFB" w:rsidP="00191DFB">
      <w:pPr>
        <w:rPr>
          <w:rFonts w:eastAsia="Cambria"/>
          <w:i/>
          <w:sz w:val="24"/>
          <w:szCs w:val="24"/>
          <w:lang w:val="es-ES"/>
        </w:rPr>
      </w:pPr>
      <w:r w:rsidRPr="00A71EA0">
        <w:rPr>
          <w:rFonts w:eastAsia="Cambria"/>
          <w:i/>
          <w:sz w:val="24"/>
          <w:szCs w:val="24"/>
          <w:lang w:val="es-ES"/>
        </w:rPr>
        <w:t>Llamado principal</w:t>
      </w:r>
    </w:p>
    <w:p w:rsidR="00191DFB" w:rsidRPr="00A71EA0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mbria"/>
          <w:i/>
          <w:sz w:val="24"/>
          <w:szCs w:val="24"/>
          <w:lang w:val="es-ES"/>
        </w:rPr>
      </w:pPr>
      <w:r w:rsidRPr="00191DFB">
        <w:rPr>
          <w:rFonts w:eastAsia="Cambria"/>
          <w:iCs/>
          <w:sz w:val="24"/>
          <w:szCs w:val="24"/>
          <w:lang w:val="es-ES"/>
        </w:rPr>
        <w:t>Por Cristo, de Cristo, para Cristo– (Ro. 8:30; 2 Ts. 2:14; Ro. 1:6; Ef. 2)</w:t>
      </w: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Default="00191DFB" w:rsidP="00191DFB">
      <w:pPr>
        <w:rPr>
          <w:rFonts w:eastAsia="Cambria"/>
          <w:i/>
          <w:sz w:val="24"/>
          <w:szCs w:val="24"/>
        </w:rPr>
      </w:pPr>
      <w:r w:rsidRPr="00191DFB">
        <w:rPr>
          <w:rFonts w:eastAsia="Cambria"/>
          <w:i/>
          <w:sz w:val="24"/>
          <w:szCs w:val="24"/>
        </w:rPr>
        <w:t>Llamados secundarios</w:t>
      </w:r>
    </w:p>
    <w:p w:rsidR="00191DFB" w:rsidRPr="00191DFB" w:rsidRDefault="00191DFB" w:rsidP="00191DFB">
      <w:pPr>
        <w:rPr>
          <w:rFonts w:eastAsia="Cambria"/>
          <w:sz w:val="24"/>
          <w:szCs w:val="24"/>
        </w:rPr>
      </w:pPr>
    </w:p>
    <w:p w:rsidR="00191DFB" w:rsidRPr="00191DFB" w:rsidRDefault="00191DFB" w:rsidP="00191DF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191DFB">
        <w:rPr>
          <w:sz w:val="24"/>
          <w:szCs w:val="24"/>
          <w:lang w:val="es-ES"/>
        </w:rPr>
        <w:t xml:space="preserve">Servir a Dios en cada </w:t>
      </w:r>
      <w:r>
        <w:rPr>
          <w:sz w:val="24"/>
          <w:szCs w:val="24"/>
          <w:lang w:val="es-ES"/>
        </w:rPr>
        <w:t>á</w:t>
      </w:r>
      <w:r w:rsidRPr="00191DFB">
        <w:rPr>
          <w:sz w:val="24"/>
          <w:szCs w:val="24"/>
          <w:lang w:val="es-ES"/>
        </w:rPr>
        <w:t>rea de la vida – (Ef. 2; Col. 3:22-24)</w:t>
      </w:r>
    </w:p>
    <w:p w:rsidR="00191DFB" w:rsidRPr="00191DFB" w:rsidRDefault="00191DFB" w:rsidP="00191DFB">
      <w:pPr>
        <w:rPr>
          <w:sz w:val="32"/>
          <w:szCs w:val="32"/>
          <w:lang w:val="es-ES"/>
        </w:rPr>
      </w:pPr>
    </w:p>
    <w:p w:rsidR="00191DFB" w:rsidRPr="00191DFB" w:rsidRDefault="00191DFB" w:rsidP="00191DFB">
      <w:pPr>
        <w:rPr>
          <w:rFonts w:ascii="Arial" w:eastAsia="Cambria" w:hAnsi="Arial" w:cs="Arial"/>
          <w:lang w:val="es-ES"/>
        </w:rPr>
      </w:pPr>
    </w:p>
    <w:p w:rsidR="00191DFB" w:rsidRPr="00191DFB" w:rsidRDefault="00191DFB" w:rsidP="00191DFB">
      <w:pPr>
        <w:ind w:left="720"/>
        <w:rPr>
          <w:rFonts w:ascii="Arial" w:eastAsia="Cambria" w:hAnsi="Arial" w:cs="Arial"/>
          <w:noProof/>
          <w:lang w:val="es-ES"/>
        </w:rPr>
      </w:pPr>
    </w:p>
    <w:p w:rsidR="00191DFB" w:rsidRPr="00191DFB" w:rsidRDefault="00191DFB" w:rsidP="00191DFB">
      <w:pPr>
        <w:ind w:left="720"/>
        <w:rPr>
          <w:rFonts w:ascii="Arial" w:eastAsia="Cambria" w:hAnsi="Arial" w:cs="Arial"/>
          <w:noProof/>
          <w:lang w:val="es-ES"/>
        </w:rPr>
      </w:pPr>
    </w:p>
    <w:p w:rsidR="00191DFB" w:rsidRPr="00191DFB" w:rsidRDefault="00191DFB" w:rsidP="00191DFB">
      <w:pPr>
        <w:pStyle w:val="Ttulo3"/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191DFB">
        <w:rPr>
          <w:rFonts w:ascii="Times New Roman" w:hAnsi="Times New Roman"/>
          <w:color w:val="auto"/>
          <w:sz w:val="24"/>
          <w:szCs w:val="24"/>
          <w:lang w:val="es-ES"/>
        </w:rPr>
        <w:t>La obra de Jesús lo cambia todo</w:t>
      </w:r>
    </w:p>
    <w:p w:rsidR="00191DFB" w:rsidRPr="00191DFB" w:rsidRDefault="00191DFB" w:rsidP="00191DFB">
      <w:pPr>
        <w:rPr>
          <w:rFonts w:ascii="Arial" w:eastAsia="Cambria" w:hAnsi="Arial" w:cs="Arial"/>
          <w:noProof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Cs/>
          <w:sz w:val="24"/>
          <w:szCs w:val="24"/>
          <w:lang w:val="es-ES"/>
        </w:rPr>
      </w:pPr>
      <w:r w:rsidRPr="00191DFB">
        <w:rPr>
          <w:rFonts w:eastAsia="Cambria"/>
          <w:i/>
          <w:sz w:val="24"/>
          <w:szCs w:val="24"/>
          <w:lang w:val="es-ES"/>
        </w:rPr>
        <w:t xml:space="preserve">Trabajamos para un nuevo </w:t>
      </w:r>
      <w:r w:rsidR="00FC24E0">
        <w:rPr>
          <w:rFonts w:eastAsia="Cambria"/>
          <w:i/>
          <w:sz w:val="24"/>
          <w:szCs w:val="24"/>
          <w:lang w:val="es-ES"/>
        </w:rPr>
        <w:t xml:space="preserve">jefe </w:t>
      </w:r>
      <w:r>
        <w:rPr>
          <w:rFonts w:eastAsia="Cambria"/>
          <w:iCs/>
          <w:sz w:val="24"/>
          <w:szCs w:val="24"/>
          <w:lang w:val="es-ES"/>
        </w:rPr>
        <w:t xml:space="preserve">– </w:t>
      </w:r>
      <w:r w:rsidRPr="00191DFB">
        <w:rPr>
          <w:rFonts w:eastAsia="Cambria"/>
          <w:iCs/>
          <w:sz w:val="24"/>
          <w:szCs w:val="24"/>
          <w:lang w:val="es-ES"/>
        </w:rPr>
        <w:t xml:space="preserve"> (Ro. 6:18)</w:t>
      </w: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ind w:left="720"/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Cs/>
          <w:sz w:val="24"/>
          <w:szCs w:val="24"/>
          <w:lang w:val="es-ES"/>
        </w:rPr>
      </w:pPr>
      <w:r w:rsidRPr="00191DFB">
        <w:rPr>
          <w:rFonts w:eastAsia="Cambria"/>
          <w:i/>
          <w:sz w:val="24"/>
          <w:szCs w:val="24"/>
          <w:lang w:val="es-ES"/>
        </w:rPr>
        <w:t>Tenemos una nueva asignación</w:t>
      </w:r>
      <w:r>
        <w:rPr>
          <w:rFonts w:eastAsia="Cambria"/>
          <w:i/>
          <w:sz w:val="24"/>
          <w:szCs w:val="24"/>
          <w:lang w:val="es-ES"/>
        </w:rPr>
        <w:t xml:space="preserve"> </w:t>
      </w:r>
      <w:r>
        <w:rPr>
          <w:rFonts w:eastAsia="Cambria"/>
          <w:iCs/>
          <w:sz w:val="24"/>
          <w:szCs w:val="24"/>
          <w:lang w:val="es-ES"/>
        </w:rPr>
        <w:t>– (1 Co</w:t>
      </w:r>
      <w:r w:rsidRPr="00191DFB">
        <w:rPr>
          <w:rFonts w:eastAsia="Cambria"/>
          <w:iCs/>
          <w:sz w:val="24"/>
          <w:szCs w:val="24"/>
          <w:lang w:val="es-ES"/>
        </w:rPr>
        <w:t>. 10:31)</w:t>
      </w:r>
    </w:p>
    <w:p w:rsidR="00191DFB" w:rsidRPr="00191DFB" w:rsidRDefault="00191DFB" w:rsidP="00191DFB">
      <w:pPr>
        <w:rPr>
          <w:rFonts w:eastAsia="Cambria"/>
          <w:iCs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  <w:r w:rsidRPr="00191DFB">
        <w:rPr>
          <w:rFonts w:eastAsia="Cambria"/>
          <w:i/>
          <w:sz w:val="24"/>
          <w:szCs w:val="24"/>
          <w:lang w:val="es-ES"/>
        </w:rPr>
        <w:t xml:space="preserve">Tenemos corazones nuevos </w:t>
      </w:r>
      <w:r w:rsidRPr="00191DFB">
        <w:rPr>
          <w:rFonts w:eastAsia="Cambria"/>
          <w:iCs/>
          <w:sz w:val="24"/>
          <w:szCs w:val="24"/>
          <w:lang w:val="es-ES"/>
        </w:rPr>
        <w:t>– (Ez. 36:26)</w:t>
      </w: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  <w:r w:rsidRPr="00191DFB">
        <w:rPr>
          <w:rFonts w:eastAsia="Cambria"/>
          <w:i/>
          <w:sz w:val="24"/>
          <w:szCs w:val="24"/>
          <w:lang w:val="es-ES"/>
        </w:rPr>
        <w:lastRenderedPageBreak/>
        <w:t>Tenemos recompensas nuevas</w:t>
      </w:r>
      <w:r>
        <w:rPr>
          <w:rFonts w:eastAsia="Cambria"/>
          <w:i/>
          <w:sz w:val="24"/>
          <w:szCs w:val="24"/>
          <w:lang w:val="es-ES"/>
        </w:rPr>
        <w:t xml:space="preserve"> </w:t>
      </w:r>
      <w:r w:rsidRPr="00191DFB">
        <w:rPr>
          <w:rFonts w:eastAsia="Cambria"/>
          <w:iCs/>
          <w:sz w:val="24"/>
          <w:szCs w:val="24"/>
          <w:lang w:val="es-ES"/>
        </w:rPr>
        <w:t>–</w:t>
      </w:r>
      <w:r>
        <w:rPr>
          <w:rFonts w:eastAsia="Cambria"/>
          <w:iCs/>
          <w:sz w:val="24"/>
          <w:szCs w:val="24"/>
          <w:lang w:val="es-ES"/>
        </w:rPr>
        <w:t xml:space="preserve"> </w:t>
      </w:r>
      <w:r w:rsidRPr="00191DFB">
        <w:rPr>
          <w:rFonts w:eastAsia="Cambria"/>
          <w:iCs/>
          <w:sz w:val="24"/>
          <w:szCs w:val="24"/>
          <w:lang w:val="es-ES"/>
        </w:rPr>
        <w:t>(Col. 3:24)</w:t>
      </w:r>
    </w:p>
    <w:p w:rsidR="00191DFB" w:rsidRPr="00191DFB" w:rsidRDefault="00191DFB" w:rsidP="00191DFB">
      <w:pPr>
        <w:rPr>
          <w:rFonts w:eastAsia="Cambria"/>
          <w:i/>
          <w:sz w:val="32"/>
          <w:szCs w:val="32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32"/>
          <w:szCs w:val="32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32"/>
          <w:szCs w:val="32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32"/>
          <w:szCs w:val="32"/>
          <w:lang w:val="es-ES"/>
        </w:rPr>
      </w:pPr>
    </w:p>
    <w:p w:rsidR="00191DFB" w:rsidRPr="00191DFB" w:rsidRDefault="00191DFB" w:rsidP="00191DFB">
      <w:pPr>
        <w:pStyle w:val="Ttulo3"/>
        <w:spacing w:befor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191DFB">
        <w:rPr>
          <w:rFonts w:ascii="Times New Roman" w:hAnsi="Times New Roman"/>
          <w:color w:val="auto"/>
          <w:sz w:val="24"/>
          <w:szCs w:val="24"/>
          <w:lang w:val="es-ES"/>
        </w:rPr>
        <w:t>La libertad de trabajar para Jesús</w:t>
      </w:r>
    </w:p>
    <w:p w:rsidR="00191DFB" w:rsidRDefault="00191DFB" w:rsidP="00191DFB">
      <w:pPr>
        <w:rPr>
          <w:sz w:val="24"/>
          <w:szCs w:val="24"/>
          <w:lang w:val="es-ES"/>
        </w:rPr>
      </w:pPr>
    </w:p>
    <w:p w:rsidR="00191DFB" w:rsidRPr="00191DFB" w:rsidRDefault="00191DFB" w:rsidP="00191DFB">
      <w:pPr>
        <w:rPr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  <w:r w:rsidRPr="00191DFB">
        <w:rPr>
          <w:rFonts w:eastAsia="Cambria"/>
          <w:i/>
          <w:sz w:val="24"/>
          <w:szCs w:val="24"/>
          <w:lang w:val="es-ES"/>
        </w:rPr>
        <w:t xml:space="preserve">   1. Libertad para confiar</w:t>
      </w: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  <w:r w:rsidRPr="00191DFB">
        <w:rPr>
          <w:rFonts w:eastAsia="Cambria"/>
          <w:i/>
          <w:sz w:val="24"/>
          <w:szCs w:val="24"/>
          <w:lang w:val="es-ES"/>
        </w:rPr>
        <w:t xml:space="preserve">   2. Libertad para descansar</w:t>
      </w: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  <w:r w:rsidRPr="00191DFB">
        <w:rPr>
          <w:rFonts w:eastAsia="Cambria"/>
          <w:i/>
          <w:sz w:val="24"/>
          <w:szCs w:val="24"/>
          <w:lang w:val="es-ES"/>
        </w:rPr>
        <w:t xml:space="preserve">   3. Libertad para servir</w:t>
      </w: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FC24E0" w:rsidP="00191DFB">
      <w:pPr>
        <w:rPr>
          <w:rFonts w:eastAsia="Cambria"/>
          <w:i/>
          <w:sz w:val="24"/>
          <w:szCs w:val="24"/>
          <w:lang w:val="es-ES"/>
        </w:rPr>
      </w:pPr>
      <w:r>
        <w:rPr>
          <w:rFonts w:eastAsia="Cambria"/>
          <w:i/>
          <w:sz w:val="24"/>
          <w:szCs w:val="24"/>
          <w:lang w:val="es-ES"/>
        </w:rPr>
        <w:t xml:space="preserve">   4. Libertad para procurar la excelencia</w:t>
      </w: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eastAsia="Cambria"/>
          <w:i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ascii="Arial" w:eastAsia="Cambria" w:hAnsi="Arial" w:cs="Arial"/>
          <w:noProof/>
          <w:sz w:val="24"/>
          <w:szCs w:val="24"/>
          <w:lang w:val="es-ES"/>
        </w:rPr>
      </w:pPr>
    </w:p>
    <w:p w:rsidR="00191DFB" w:rsidRPr="00191DFB" w:rsidRDefault="00191DFB" w:rsidP="00191DFB">
      <w:pPr>
        <w:rPr>
          <w:rFonts w:ascii="Arial" w:eastAsia="Cambria" w:hAnsi="Arial" w:cs="Arial"/>
          <w:lang w:val="es-ES"/>
        </w:rPr>
      </w:pPr>
    </w:p>
    <w:p w:rsidR="00363F63" w:rsidRPr="00191DFB" w:rsidRDefault="00363F63" w:rsidP="005E1D11">
      <w:pPr>
        <w:pStyle w:val="Style1"/>
        <w:jc w:val="both"/>
        <w:rPr>
          <w:szCs w:val="24"/>
          <w:lang w:val="es-ES"/>
        </w:rPr>
      </w:pPr>
    </w:p>
    <w:sectPr w:rsidR="00363F63" w:rsidRPr="00191DFB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167" w:rsidRDefault="002E6167">
      <w:r>
        <w:separator/>
      </w:r>
    </w:p>
  </w:endnote>
  <w:endnote w:type="continuationSeparator" w:id="1">
    <w:p w:rsidR="002E6167" w:rsidRDefault="002E6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167" w:rsidRDefault="002E6167">
      <w:r>
        <w:separator/>
      </w:r>
    </w:p>
  </w:footnote>
  <w:footnote w:type="continuationSeparator" w:id="1">
    <w:p w:rsidR="002E6167" w:rsidRDefault="002E6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C37"/>
    <w:multiLevelType w:val="hybridMultilevel"/>
    <w:tmpl w:val="2F6E0922"/>
    <w:numStyleLink w:val="NumberedList"/>
  </w:abstractNum>
  <w:abstractNum w:abstractNumId="1">
    <w:nsid w:val="15505A47"/>
    <w:multiLevelType w:val="hybridMultilevel"/>
    <w:tmpl w:val="54FA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98E542F"/>
    <w:multiLevelType w:val="hybridMultilevel"/>
    <w:tmpl w:val="64101FEA"/>
    <w:lvl w:ilvl="0" w:tplc="0D00358A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9966DF7"/>
    <w:multiLevelType w:val="hybridMultilevel"/>
    <w:tmpl w:val="C0727192"/>
    <w:numStyleLink w:val="List6"/>
  </w:abstractNum>
  <w:abstractNum w:abstractNumId="7">
    <w:nsid w:val="3DA94070"/>
    <w:multiLevelType w:val="multilevel"/>
    <w:tmpl w:val="39CA7F32"/>
    <w:numStyleLink w:val="List51"/>
  </w:abstractNum>
  <w:abstractNum w:abstractNumId="8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C8D5BC5"/>
    <w:multiLevelType w:val="hybridMultilevel"/>
    <w:tmpl w:val="0970767C"/>
    <w:lvl w:ilvl="0" w:tplc="1CE62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E5D5CA9"/>
    <w:multiLevelType w:val="hybridMultilevel"/>
    <w:tmpl w:val="26028762"/>
    <w:numStyleLink w:val="List1"/>
  </w:abstractNum>
  <w:abstractNum w:abstractNumId="12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4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5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7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14"/>
  </w:num>
  <w:num w:numId="6">
    <w:abstractNumId w:val="6"/>
    <w:lvlOverride w:ilvl="0">
      <w:lvl w:ilvl="0" w:tplc="A19EBC50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4"/>
  </w:num>
  <w:num w:numId="8">
    <w:abstractNumId w:val="11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12"/>
  </w:num>
  <w:num w:numId="14">
    <w:abstractNumId w:val="5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5DB5"/>
    <w:rsid w:val="000E5580"/>
    <w:rsid w:val="001013D8"/>
    <w:rsid w:val="00111509"/>
    <w:rsid w:val="00114830"/>
    <w:rsid w:val="001308FB"/>
    <w:rsid w:val="001754F0"/>
    <w:rsid w:val="00182390"/>
    <w:rsid w:val="00191DFB"/>
    <w:rsid w:val="001C356A"/>
    <w:rsid w:val="001F3C3A"/>
    <w:rsid w:val="0020782A"/>
    <w:rsid w:val="002217CE"/>
    <w:rsid w:val="00264514"/>
    <w:rsid w:val="00290ADB"/>
    <w:rsid w:val="002A1EAB"/>
    <w:rsid w:val="002D13F9"/>
    <w:rsid w:val="002E6167"/>
    <w:rsid w:val="002F6DBB"/>
    <w:rsid w:val="003621A6"/>
    <w:rsid w:val="00363F63"/>
    <w:rsid w:val="003C1557"/>
    <w:rsid w:val="003D2891"/>
    <w:rsid w:val="004065EF"/>
    <w:rsid w:val="004453D3"/>
    <w:rsid w:val="00450C10"/>
    <w:rsid w:val="004D37BB"/>
    <w:rsid w:val="004F0469"/>
    <w:rsid w:val="00531DCC"/>
    <w:rsid w:val="005C57C5"/>
    <w:rsid w:val="005E1D11"/>
    <w:rsid w:val="005E20C4"/>
    <w:rsid w:val="006128A5"/>
    <w:rsid w:val="00680F70"/>
    <w:rsid w:val="006C540C"/>
    <w:rsid w:val="006F0B66"/>
    <w:rsid w:val="00703712"/>
    <w:rsid w:val="00710DBE"/>
    <w:rsid w:val="00777028"/>
    <w:rsid w:val="00791E6E"/>
    <w:rsid w:val="007A444D"/>
    <w:rsid w:val="007B3D31"/>
    <w:rsid w:val="00805190"/>
    <w:rsid w:val="00810A6A"/>
    <w:rsid w:val="008758AC"/>
    <w:rsid w:val="00877EC4"/>
    <w:rsid w:val="00891CE0"/>
    <w:rsid w:val="009379E7"/>
    <w:rsid w:val="00937C7D"/>
    <w:rsid w:val="00966973"/>
    <w:rsid w:val="009836CB"/>
    <w:rsid w:val="009933B0"/>
    <w:rsid w:val="009A3731"/>
    <w:rsid w:val="009E1168"/>
    <w:rsid w:val="009F0232"/>
    <w:rsid w:val="00A344CF"/>
    <w:rsid w:val="00A71EA0"/>
    <w:rsid w:val="00A863CA"/>
    <w:rsid w:val="00A92A0A"/>
    <w:rsid w:val="00AA7E84"/>
    <w:rsid w:val="00AE32B1"/>
    <w:rsid w:val="00B13512"/>
    <w:rsid w:val="00B1713D"/>
    <w:rsid w:val="00B54FE6"/>
    <w:rsid w:val="00B959C0"/>
    <w:rsid w:val="00BC716F"/>
    <w:rsid w:val="00C94156"/>
    <w:rsid w:val="00CB56EC"/>
    <w:rsid w:val="00CE501F"/>
    <w:rsid w:val="00CF7F4B"/>
    <w:rsid w:val="00D14EAE"/>
    <w:rsid w:val="00D3571C"/>
    <w:rsid w:val="00D57169"/>
    <w:rsid w:val="00D65F89"/>
    <w:rsid w:val="00DE6BF8"/>
    <w:rsid w:val="00DF24D1"/>
    <w:rsid w:val="00E14E60"/>
    <w:rsid w:val="00E65647"/>
    <w:rsid w:val="00E937DC"/>
    <w:rsid w:val="00E957DA"/>
    <w:rsid w:val="00EC1600"/>
    <w:rsid w:val="00EC34E9"/>
    <w:rsid w:val="00ED3E18"/>
    <w:rsid w:val="00F213FE"/>
    <w:rsid w:val="00F27ABC"/>
    <w:rsid w:val="00F95727"/>
    <w:rsid w:val="00F96D36"/>
    <w:rsid w:val="00FC24E0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1D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1D11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D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D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36</cp:revision>
  <dcterms:created xsi:type="dcterms:W3CDTF">2016-05-29T03:21:00Z</dcterms:created>
  <dcterms:modified xsi:type="dcterms:W3CDTF">2019-10-15T18:20:00Z</dcterms:modified>
</cp:coreProperties>
</file>